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B270C" w14:textId="50CB0E11" w:rsidR="00B22187" w:rsidRPr="00EF794B" w:rsidRDefault="008026B7" w:rsidP="00EF794B">
      <w:pPr>
        <w:spacing w:line="279" w:lineRule="atLeast"/>
        <w:jc w:val="both"/>
        <w:rPr>
          <w:rFonts w:asciiTheme="majorHAnsi" w:hAnsiTheme="majorHAnsi" w:cs="Helvetica"/>
          <w:b/>
          <w:bCs/>
          <w:sz w:val="28"/>
          <w:szCs w:val="28"/>
          <w:lang w:val="hr-HR" w:eastAsia="hr-HR"/>
        </w:rPr>
      </w:pPr>
      <w:r w:rsidRPr="00EF794B">
        <w:rPr>
          <w:rFonts w:asciiTheme="majorHAnsi" w:hAnsiTheme="majorHAnsi" w:cs="Helvetica"/>
          <w:b/>
          <w:bCs/>
          <w:sz w:val="28"/>
          <w:szCs w:val="28"/>
          <w:lang w:val="hr-HR" w:eastAsia="hr-HR"/>
        </w:rPr>
        <w:t>Vodič</w:t>
      </w:r>
      <w:r w:rsidR="00F72C3C" w:rsidRPr="00EF794B">
        <w:rPr>
          <w:rFonts w:asciiTheme="majorHAnsi" w:hAnsiTheme="majorHAnsi" w:cs="Helvetica"/>
          <w:b/>
          <w:bCs/>
          <w:sz w:val="28"/>
          <w:szCs w:val="28"/>
          <w:lang w:val="hr-HR" w:eastAsia="hr-HR"/>
        </w:rPr>
        <w:t xml:space="preserve"> za građane za 20</w:t>
      </w:r>
      <w:r w:rsidR="003746D6" w:rsidRPr="00EF794B">
        <w:rPr>
          <w:rFonts w:asciiTheme="majorHAnsi" w:hAnsiTheme="majorHAnsi" w:cs="Helvetica"/>
          <w:b/>
          <w:bCs/>
          <w:sz w:val="28"/>
          <w:szCs w:val="28"/>
          <w:lang w:val="hr-HR" w:eastAsia="hr-HR"/>
        </w:rPr>
        <w:t>2</w:t>
      </w:r>
      <w:r w:rsidR="00F97775" w:rsidRPr="00EF794B">
        <w:rPr>
          <w:rFonts w:asciiTheme="majorHAnsi" w:hAnsiTheme="majorHAnsi" w:cs="Helvetica"/>
          <w:b/>
          <w:bCs/>
          <w:sz w:val="28"/>
          <w:szCs w:val="28"/>
          <w:lang w:val="hr-HR" w:eastAsia="hr-HR"/>
        </w:rPr>
        <w:t>3</w:t>
      </w:r>
      <w:r w:rsidR="00B22187" w:rsidRPr="00EF794B">
        <w:rPr>
          <w:rFonts w:asciiTheme="majorHAnsi" w:hAnsiTheme="majorHAnsi" w:cs="Helvetica"/>
          <w:b/>
          <w:bCs/>
          <w:sz w:val="28"/>
          <w:szCs w:val="28"/>
          <w:lang w:val="hr-HR" w:eastAsia="hr-HR"/>
        </w:rPr>
        <w:t xml:space="preserve">. </w:t>
      </w:r>
      <w:r w:rsidR="0029472C" w:rsidRPr="00EF794B">
        <w:rPr>
          <w:rFonts w:asciiTheme="majorHAnsi" w:hAnsiTheme="majorHAnsi" w:cs="Helvetica"/>
          <w:b/>
          <w:bCs/>
          <w:sz w:val="28"/>
          <w:szCs w:val="28"/>
          <w:lang w:val="hr-HR" w:eastAsia="hr-HR"/>
        </w:rPr>
        <w:t>g</w:t>
      </w:r>
      <w:r w:rsidR="00B22187" w:rsidRPr="00EF794B">
        <w:rPr>
          <w:rFonts w:asciiTheme="majorHAnsi" w:hAnsiTheme="majorHAnsi" w:cs="Helvetica"/>
          <w:b/>
          <w:bCs/>
          <w:sz w:val="28"/>
          <w:szCs w:val="28"/>
          <w:lang w:val="hr-HR" w:eastAsia="hr-HR"/>
        </w:rPr>
        <w:t>odinu</w:t>
      </w:r>
    </w:p>
    <w:p w14:paraId="63859AE0" w14:textId="496ADA0D" w:rsidR="00B22187" w:rsidRPr="00EF794B" w:rsidRDefault="00DC6594" w:rsidP="00EF794B">
      <w:pPr>
        <w:spacing w:line="279" w:lineRule="atLeast"/>
        <w:jc w:val="both"/>
        <w:rPr>
          <w:rFonts w:asciiTheme="majorHAnsi" w:hAnsiTheme="majorHAnsi" w:cs="Helvetica"/>
          <w:b/>
          <w:bCs/>
          <w:sz w:val="28"/>
          <w:szCs w:val="28"/>
          <w:lang w:val="hr-HR" w:eastAsia="hr-HR"/>
        </w:rPr>
      </w:pPr>
      <w:r w:rsidRPr="00EF794B">
        <w:rPr>
          <w:rFonts w:asciiTheme="majorHAnsi" w:hAnsiTheme="majorHAnsi" w:cs="Helvetica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5CE90" wp14:editId="23CEA3B3">
                <wp:simplePos x="0" y="0"/>
                <wp:positionH relativeFrom="column">
                  <wp:posOffset>-309245</wp:posOffset>
                </wp:positionH>
                <wp:positionV relativeFrom="paragraph">
                  <wp:posOffset>170815</wp:posOffset>
                </wp:positionV>
                <wp:extent cx="1981200" cy="1571625"/>
                <wp:effectExtent l="0" t="0" r="19050" b="2857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6EC03" w14:textId="77777777" w:rsidR="00AC5DF5" w:rsidRDefault="00AC5DF5" w:rsidP="004042A6">
                            <w:pPr>
                              <w:ind w:left="426"/>
                            </w:pPr>
                            <w:r>
                              <w:rPr>
                                <w:noProof/>
                                <w:lang w:val="hr-HR" w:eastAsia="hr-HR"/>
                              </w:rPr>
                              <w:drawing>
                                <wp:inline distT="0" distB="0" distL="0" distR="0" wp14:anchorId="38B9DAAE" wp14:editId="4D07296D">
                                  <wp:extent cx="1731600" cy="1638000"/>
                                  <wp:effectExtent l="0" t="0" r="0" b="0"/>
                                  <wp:docPr id="4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ilvio-nardelli-555x370 (1)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harpenSoften amount="25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1600" cy="163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5CE9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4.35pt;margin-top:13.45pt;width:156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" strokecolor="white [3212]">
                <v:textbox>
                  <w:txbxContent>
                    <w:p w14:paraId="4266EC03" w14:textId="77777777" w:rsidR="00AC5DF5" w:rsidRDefault="00AC5DF5" w:rsidP="004042A6">
                      <w:pPr>
                        <w:ind w:left="426"/>
                      </w:pPr>
                      <w:r>
                        <w:rPr>
                          <w:noProof/>
                          <w:lang w:val="hr-HR" w:eastAsia="hr-HR"/>
                        </w:rPr>
                        <w:drawing>
                          <wp:inline distT="0" distB="0" distL="0" distR="0" wp14:anchorId="38B9DAAE" wp14:editId="4D07296D">
                            <wp:extent cx="1731600" cy="1638000"/>
                            <wp:effectExtent l="0" t="0" r="0" b="0"/>
                            <wp:docPr id="4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ilvio-nardelli-555x370 (1)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harpenSoften amount="25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1600" cy="163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9360F7" w14:textId="77777777" w:rsidR="008A1FFB" w:rsidRPr="00EF794B" w:rsidRDefault="008A1FFB" w:rsidP="00EF794B">
      <w:pPr>
        <w:jc w:val="both"/>
        <w:rPr>
          <w:rFonts w:asciiTheme="majorHAnsi" w:hAnsiTheme="majorHAnsi" w:cs="Helvetica"/>
          <w:lang w:val="hr-HR" w:eastAsia="hr-HR"/>
        </w:rPr>
      </w:pPr>
    </w:p>
    <w:p w14:paraId="0BFB9231" w14:textId="77777777" w:rsidR="00C10BB5" w:rsidRPr="00EF794B" w:rsidRDefault="00C10BB5" w:rsidP="00EF794B">
      <w:pPr>
        <w:ind w:left="2835"/>
        <w:jc w:val="both"/>
        <w:rPr>
          <w:rFonts w:asciiTheme="majorHAnsi" w:hAnsiTheme="majorHAnsi" w:cs="Helvetica"/>
          <w:lang w:val="hr-HR" w:eastAsia="hr-HR"/>
        </w:rPr>
      </w:pPr>
    </w:p>
    <w:p w14:paraId="4D240697" w14:textId="77777777" w:rsidR="00C01119" w:rsidRPr="00EF794B" w:rsidRDefault="00C01119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</w:p>
    <w:p w14:paraId="7A1DAFCF" w14:textId="77777777" w:rsidR="00C01119" w:rsidRPr="00EF794B" w:rsidRDefault="00C01119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</w:p>
    <w:p w14:paraId="5FEE9A0C" w14:textId="77777777" w:rsidR="00C01119" w:rsidRPr="00EF794B" w:rsidRDefault="00C01119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</w:p>
    <w:p w14:paraId="5F98B651" w14:textId="77777777" w:rsidR="00C01119" w:rsidRPr="00EF794B" w:rsidRDefault="00C01119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</w:p>
    <w:p w14:paraId="00973A37" w14:textId="77777777" w:rsidR="00C01119" w:rsidRPr="00EF794B" w:rsidRDefault="00C01119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</w:p>
    <w:p w14:paraId="44A0FBF7" w14:textId="77777777" w:rsidR="00C01119" w:rsidRPr="00EF794B" w:rsidRDefault="00C01119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</w:p>
    <w:p w14:paraId="6EEEFE1B" w14:textId="77777777" w:rsidR="00C01119" w:rsidRPr="00EF794B" w:rsidRDefault="00C01119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</w:p>
    <w:p w14:paraId="61975322" w14:textId="77777777" w:rsidR="00C01119" w:rsidRPr="00EF794B" w:rsidRDefault="00C01119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</w:p>
    <w:p w14:paraId="055D2CFA" w14:textId="77777777" w:rsidR="00C01119" w:rsidRPr="00EF794B" w:rsidRDefault="00C01119" w:rsidP="00EF794B">
      <w:pPr>
        <w:jc w:val="both"/>
        <w:rPr>
          <w:rFonts w:asciiTheme="majorHAnsi" w:hAnsiTheme="majorHAnsi"/>
          <w:b/>
          <w:bCs/>
          <w:shd w:val="clear" w:color="auto" w:fill="FFFFFF"/>
          <w:lang w:val="hr-HR"/>
        </w:rPr>
      </w:pPr>
      <w:r w:rsidRPr="00EF794B">
        <w:rPr>
          <w:rFonts w:asciiTheme="majorHAnsi" w:hAnsiTheme="majorHAnsi"/>
          <w:b/>
          <w:bCs/>
          <w:shd w:val="clear" w:color="auto" w:fill="FFFFFF"/>
          <w:lang w:val="hr-HR"/>
        </w:rPr>
        <w:t>Poštovani stanovnici,</w:t>
      </w:r>
    </w:p>
    <w:p w14:paraId="62931C54" w14:textId="77777777" w:rsidR="00C01119" w:rsidRPr="00EF794B" w:rsidRDefault="00C01119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</w:p>
    <w:p w14:paraId="3AFF5B58" w14:textId="05004672" w:rsidR="008026B7" w:rsidRPr="00EF794B" w:rsidRDefault="00C01119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  <w:r w:rsidRPr="00EF794B">
        <w:rPr>
          <w:rFonts w:asciiTheme="majorHAnsi" w:hAnsiTheme="majorHAnsi"/>
          <w:shd w:val="clear" w:color="auto" w:fill="FFFFFF"/>
          <w:lang w:val="hr-HR"/>
        </w:rPr>
        <w:t>predstavljamo V</w:t>
      </w:r>
      <w:r w:rsidR="003746D6" w:rsidRPr="00EF794B">
        <w:rPr>
          <w:rFonts w:asciiTheme="majorHAnsi" w:hAnsiTheme="majorHAnsi"/>
          <w:shd w:val="clear" w:color="auto" w:fill="FFFFFF"/>
          <w:lang w:val="hr-HR"/>
        </w:rPr>
        <w:t>am „</w:t>
      </w:r>
      <w:r w:rsidR="008026B7" w:rsidRPr="00EF794B">
        <w:rPr>
          <w:rFonts w:asciiTheme="majorHAnsi" w:hAnsiTheme="majorHAnsi"/>
          <w:shd w:val="clear" w:color="auto" w:fill="FFFFFF"/>
          <w:lang w:val="hr-HR"/>
        </w:rPr>
        <w:t>Vodič</w:t>
      </w:r>
      <w:r w:rsidR="003746D6" w:rsidRPr="00EF794B">
        <w:rPr>
          <w:rFonts w:asciiTheme="majorHAnsi" w:hAnsiTheme="majorHAnsi"/>
          <w:shd w:val="clear" w:color="auto" w:fill="FFFFFF"/>
          <w:lang w:val="hr-HR"/>
        </w:rPr>
        <w:t xml:space="preserve"> za građane“ za 202</w:t>
      </w:r>
      <w:r w:rsidR="00F97775" w:rsidRPr="00EF794B">
        <w:rPr>
          <w:rFonts w:asciiTheme="majorHAnsi" w:hAnsiTheme="majorHAnsi"/>
          <w:shd w:val="clear" w:color="auto" w:fill="FFFFFF"/>
          <w:lang w:val="hr-HR"/>
        </w:rPr>
        <w:t>3</w:t>
      </w:r>
      <w:r w:rsidRPr="00EF794B">
        <w:rPr>
          <w:rFonts w:asciiTheme="majorHAnsi" w:hAnsiTheme="majorHAnsi"/>
          <w:shd w:val="clear" w:color="auto" w:fill="FFFFFF"/>
          <w:lang w:val="hr-HR"/>
        </w:rPr>
        <w:t>. godinu. U njemu je prikazano na koji način Općina Župa dubrovačka prikuplja i investira sredstva. Sa željom da</w:t>
      </w:r>
      <w:r w:rsidR="00FB68A3" w:rsidRPr="00EF794B">
        <w:rPr>
          <w:rFonts w:asciiTheme="majorHAnsi" w:hAnsiTheme="majorHAnsi"/>
          <w:shd w:val="clear" w:color="auto" w:fill="FFFFFF"/>
          <w:lang w:val="hr-HR"/>
        </w:rPr>
        <w:t xml:space="preserve"> Vam</w:t>
      </w:r>
      <w:r w:rsidRPr="00EF794B">
        <w:rPr>
          <w:rFonts w:asciiTheme="majorHAnsi" w:hAnsiTheme="majorHAnsi"/>
          <w:shd w:val="clear" w:color="auto" w:fill="FFFFFF"/>
          <w:lang w:val="hr-HR"/>
        </w:rPr>
        <w:t xml:space="preserve"> omogućimo uvid u rad naše Općine i da je učinimo što transparentnijom nastavljamo s projektom koji se nalazi na Internet stranici www.proracun.hr te na našoj službenoj stranici </w:t>
      </w:r>
      <w:hyperlink r:id="rId10" w:history="1">
        <w:r w:rsidR="008026B7" w:rsidRPr="00EF794B">
          <w:rPr>
            <w:rStyle w:val="Hiperveza"/>
            <w:rFonts w:asciiTheme="majorHAnsi" w:hAnsiTheme="majorHAnsi"/>
            <w:color w:val="auto"/>
            <w:u w:val="none"/>
            <w:shd w:val="clear" w:color="auto" w:fill="FFFFFF"/>
            <w:lang w:val="hr-HR"/>
          </w:rPr>
          <w:t>www.zupa-dubrovacka.hr</w:t>
        </w:r>
      </w:hyperlink>
      <w:r w:rsidRPr="00EF794B">
        <w:rPr>
          <w:rFonts w:asciiTheme="majorHAnsi" w:hAnsiTheme="majorHAnsi"/>
          <w:shd w:val="clear" w:color="auto" w:fill="FFFFFF"/>
          <w:lang w:val="hr-HR"/>
        </w:rPr>
        <w:t>.</w:t>
      </w:r>
    </w:p>
    <w:p w14:paraId="22C2B717" w14:textId="77777777" w:rsidR="00C01119" w:rsidRPr="00EF794B" w:rsidRDefault="00C01119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</w:p>
    <w:p w14:paraId="22F6B01E" w14:textId="117F5F5B" w:rsidR="004117DF" w:rsidRPr="00EF794B" w:rsidRDefault="00FB68A3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  <w:r w:rsidRPr="00EF794B">
        <w:rPr>
          <w:rFonts w:asciiTheme="majorHAnsi" w:hAnsiTheme="majorHAnsi"/>
          <w:shd w:val="clear" w:color="auto" w:fill="FFFFFF"/>
          <w:lang w:val="hr-HR"/>
        </w:rPr>
        <w:t xml:space="preserve">Kako </w:t>
      </w:r>
      <w:r w:rsidR="00AB4142" w:rsidRPr="00EF794B">
        <w:rPr>
          <w:rFonts w:asciiTheme="majorHAnsi" w:hAnsiTheme="majorHAnsi"/>
          <w:shd w:val="clear" w:color="auto" w:fill="FFFFFF"/>
          <w:lang w:val="hr-HR"/>
        </w:rPr>
        <w:t>bismo Vam pokazali za što</w:t>
      </w:r>
      <w:r w:rsidRPr="00EF794B">
        <w:rPr>
          <w:rFonts w:asciiTheme="majorHAnsi" w:hAnsiTheme="majorHAnsi"/>
          <w:shd w:val="clear" w:color="auto" w:fill="FFFFFF"/>
          <w:lang w:val="hr-HR"/>
        </w:rPr>
        <w:t xml:space="preserve"> </w:t>
      </w:r>
      <w:r w:rsidR="00BC46DB" w:rsidRPr="00EF794B">
        <w:rPr>
          <w:rFonts w:asciiTheme="majorHAnsi" w:hAnsiTheme="majorHAnsi"/>
          <w:shd w:val="clear" w:color="auto" w:fill="FFFFFF"/>
          <w:lang w:val="hr-HR"/>
        </w:rPr>
        <w:t>planiramo izdvojit</w:t>
      </w:r>
      <w:r w:rsidR="007749BA" w:rsidRPr="00EF794B">
        <w:rPr>
          <w:rFonts w:asciiTheme="majorHAnsi" w:hAnsiTheme="majorHAnsi"/>
          <w:shd w:val="clear" w:color="auto" w:fill="FFFFFF"/>
          <w:lang w:val="hr-HR"/>
        </w:rPr>
        <w:t xml:space="preserve">i </w:t>
      </w:r>
      <w:r w:rsidR="00493CE4" w:rsidRPr="00EF794B">
        <w:rPr>
          <w:rFonts w:asciiTheme="majorHAnsi" w:hAnsiTheme="majorHAnsi"/>
          <w:shd w:val="clear" w:color="auto" w:fill="FFFFFF"/>
          <w:lang w:val="hr-HR"/>
        </w:rPr>
        <w:t>sredstva</w:t>
      </w:r>
      <w:r w:rsidR="007749BA" w:rsidRPr="00EF794B">
        <w:rPr>
          <w:rFonts w:asciiTheme="majorHAnsi" w:hAnsiTheme="majorHAnsi"/>
          <w:shd w:val="clear" w:color="auto" w:fill="FFFFFF"/>
          <w:lang w:val="hr-HR"/>
        </w:rPr>
        <w:t xml:space="preserve"> iz Proračuna </w:t>
      </w:r>
      <w:r w:rsidR="00A61D35" w:rsidRPr="00EF794B">
        <w:rPr>
          <w:rFonts w:asciiTheme="majorHAnsi" w:hAnsiTheme="majorHAnsi"/>
          <w:shd w:val="clear" w:color="auto" w:fill="FFFFFF"/>
          <w:lang w:val="hr-HR"/>
        </w:rPr>
        <w:t xml:space="preserve">predstavljamo Vam </w:t>
      </w:r>
      <w:r w:rsidR="007749BA" w:rsidRPr="00EF794B">
        <w:rPr>
          <w:rFonts w:asciiTheme="majorHAnsi" w:hAnsiTheme="majorHAnsi"/>
          <w:shd w:val="clear" w:color="auto" w:fill="FFFFFF"/>
          <w:lang w:val="hr-HR"/>
        </w:rPr>
        <w:t>projekt</w:t>
      </w:r>
      <w:r w:rsidR="00A23C38" w:rsidRPr="00EF794B">
        <w:rPr>
          <w:rFonts w:asciiTheme="majorHAnsi" w:hAnsiTheme="majorHAnsi"/>
          <w:shd w:val="clear" w:color="auto" w:fill="FFFFFF"/>
          <w:lang w:val="hr-HR"/>
        </w:rPr>
        <w:t xml:space="preserve"> „</w:t>
      </w:r>
      <w:r w:rsidR="008026B7" w:rsidRPr="00EF794B">
        <w:rPr>
          <w:rFonts w:asciiTheme="majorHAnsi" w:hAnsiTheme="majorHAnsi"/>
          <w:shd w:val="clear" w:color="auto" w:fill="FFFFFF"/>
          <w:lang w:val="hr-HR"/>
        </w:rPr>
        <w:t>Vodič</w:t>
      </w:r>
      <w:r w:rsidR="00A23C38" w:rsidRPr="00EF794B">
        <w:rPr>
          <w:rFonts w:asciiTheme="majorHAnsi" w:hAnsiTheme="majorHAnsi"/>
          <w:shd w:val="clear" w:color="auto" w:fill="FFFFFF"/>
          <w:lang w:val="hr-HR"/>
        </w:rPr>
        <w:t xml:space="preserve"> za građane“</w:t>
      </w:r>
      <w:r w:rsidR="0027767C" w:rsidRPr="00EF794B">
        <w:rPr>
          <w:rFonts w:asciiTheme="majorHAnsi" w:hAnsiTheme="majorHAnsi"/>
          <w:shd w:val="clear" w:color="auto" w:fill="FFFFFF"/>
          <w:lang w:val="hr-HR"/>
        </w:rPr>
        <w:t>.</w:t>
      </w:r>
    </w:p>
    <w:p w14:paraId="52533032" w14:textId="77777777" w:rsidR="00A50785" w:rsidRPr="00EF794B" w:rsidRDefault="00A50785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</w:p>
    <w:p w14:paraId="5C6CDC15" w14:textId="37C7309E" w:rsidR="00A50785" w:rsidRPr="00EF794B" w:rsidRDefault="00544FE3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  <w:r w:rsidRPr="00EF794B">
        <w:rPr>
          <w:rFonts w:asciiTheme="majorHAnsi" w:hAnsiTheme="majorHAnsi"/>
          <w:shd w:val="clear" w:color="auto" w:fill="FFFFFF"/>
          <w:lang w:val="hr-HR"/>
        </w:rPr>
        <w:t xml:space="preserve">Kako bismo </w:t>
      </w:r>
      <w:r w:rsidR="00A50785" w:rsidRPr="00EF794B">
        <w:rPr>
          <w:rFonts w:asciiTheme="majorHAnsi" w:hAnsiTheme="majorHAnsi"/>
          <w:shd w:val="clear" w:color="auto" w:fill="FFFFFF"/>
          <w:lang w:val="hr-HR"/>
        </w:rPr>
        <w:t>poboljša</w:t>
      </w:r>
      <w:r w:rsidRPr="00EF794B">
        <w:rPr>
          <w:rFonts w:asciiTheme="majorHAnsi" w:hAnsiTheme="majorHAnsi"/>
          <w:shd w:val="clear" w:color="auto" w:fill="FFFFFF"/>
          <w:lang w:val="hr-HR"/>
        </w:rPr>
        <w:t>li</w:t>
      </w:r>
      <w:r w:rsidR="00A50785" w:rsidRPr="00EF794B">
        <w:rPr>
          <w:rFonts w:asciiTheme="majorHAnsi" w:hAnsiTheme="majorHAnsi"/>
          <w:shd w:val="clear" w:color="auto" w:fill="FFFFFF"/>
          <w:lang w:val="hr-HR"/>
        </w:rPr>
        <w:t xml:space="preserve"> kvalitetu života naših stanovnika</w:t>
      </w:r>
      <w:r w:rsidRPr="00EF794B">
        <w:rPr>
          <w:rFonts w:asciiTheme="majorHAnsi" w:hAnsiTheme="majorHAnsi"/>
          <w:shd w:val="clear" w:color="auto" w:fill="FFFFFF"/>
          <w:lang w:val="hr-HR"/>
        </w:rPr>
        <w:t xml:space="preserve"> i </w:t>
      </w:r>
      <w:r w:rsidR="00A50785" w:rsidRPr="00EF794B">
        <w:rPr>
          <w:rFonts w:asciiTheme="majorHAnsi" w:hAnsiTheme="majorHAnsi"/>
          <w:shd w:val="clear" w:color="auto" w:fill="FFFFFF"/>
          <w:lang w:val="hr-HR"/>
        </w:rPr>
        <w:t xml:space="preserve">u 2023.godini </w:t>
      </w:r>
      <w:r w:rsidR="00AD256A" w:rsidRPr="00EF794B">
        <w:rPr>
          <w:rFonts w:asciiTheme="majorHAnsi" w:hAnsiTheme="majorHAnsi"/>
          <w:shd w:val="clear" w:color="auto" w:fill="FFFFFF"/>
          <w:lang w:val="hr-HR"/>
        </w:rPr>
        <w:t>planiramo</w:t>
      </w:r>
      <w:r w:rsidR="00A50785" w:rsidRPr="00EF794B">
        <w:rPr>
          <w:rFonts w:asciiTheme="majorHAnsi" w:hAnsiTheme="majorHAnsi"/>
          <w:shd w:val="clear" w:color="auto" w:fill="FFFFFF"/>
          <w:lang w:val="hr-HR"/>
        </w:rPr>
        <w:t xml:space="preserve"> velika ulaganja u komunalnu infrastrukturu kao što održavanje zelenih površina, </w:t>
      </w:r>
      <w:r w:rsidR="00790E94" w:rsidRPr="00EF794B">
        <w:rPr>
          <w:rFonts w:asciiTheme="majorHAnsi" w:hAnsiTheme="majorHAnsi"/>
          <w:shd w:val="clear" w:color="auto" w:fill="FFFFFF"/>
          <w:lang w:val="hr-HR"/>
        </w:rPr>
        <w:t>održavanje javne rasvjete, ulaganje i održav</w:t>
      </w:r>
      <w:r w:rsidR="005432B1" w:rsidRPr="00EF794B">
        <w:rPr>
          <w:rFonts w:asciiTheme="majorHAnsi" w:hAnsiTheme="majorHAnsi"/>
          <w:shd w:val="clear" w:color="auto" w:fill="FFFFFF"/>
          <w:lang w:val="hr-HR"/>
        </w:rPr>
        <w:t>anje nerazvrstanih cesta,</w:t>
      </w:r>
      <w:r w:rsidR="00AD256A" w:rsidRPr="00EF794B">
        <w:rPr>
          <w:rFonts w:asciiTheme="majorHAnsi" w:hAnsiTheme="majorHAnsi"/>
          <w:shd w:val="clear" w:color="auto" w:fill="FFFFFF"/>
          <w:lang w:val="hr-HR"/>
        </w:rPr>
        <w:t xml:space="preserve"> </w:t>
      </w:r>
      <w:r w:rsidR="00E07781" w:rsidRPr="00EF794B">
        <w:rPr>
          <w:rFonts w:asciiTheme="majorHAnsi" w:hAnsiTheme="majorHAnsi"/>
          <w:shd w:val="clear" w:color="auto" w:fill="FFFFFF"/>
          <w:lang w:val="hr-HR"/>
        </w:rPr>
        <w:t xml:space="preserve">kanalizacije i odvodnje, </w:t>
      </w:r>
      <w:r w:rsidR="005432B1" w:rsidRPr="00EF794B">
        <w:rPr>
          <w:rFonts w:asciiTheme="majorHAnsi" w:hAnsiTheme="majorHAnsi"/>
          <w:shd w:val="clear" w:color="auto" w:fill="FFFFFF"/>
          <w:lang w:val="hr-HR"/>
        </w:rPr>
        <w:t xml:space="preserve"> izgradnj</w:t>
      </w:r>
      <w:r w:rsidR="000A6B5C" w:rsidRPr="00EF794B">
        <w:rPr>
          <w:rFonts w:asciiTheme="majorHAnsi" w:hAnsiTheme="majorHAnsi"/>
          <w:shd w:val="clear" w:color="auto" w:fill="FFFFFF"/>
          <w:lang w:val="hr-HR"/>
        </w:rPr>
        <w:t>a</w:t>
      </w:r>
      <w:r w:rsidR="005432B1" w:rsidRPr="00EF794B">
        <w:rPr>
          <w:rFonts w:asciiTheme="majorHAnsi" w:hAnsiTheme="majorHAnsi"/>
          <w:shd w:val="clear" w:color="auto" w:fill="FFFFFF"/>
          <w:lang w:val="hr-HR"/>
        </w:rPr>
        <w:t xml:space="preserve"> sustava oborinske odvodnje, ulaganje u groblje Dubec, </w:t>
      </w:r>
      <w:r w:rsidR="00E961C8" w:rsidRPr="00EF794B">
        <w:rPr>
          <w:rFonts w:asciiTheme="majorHAnsi" w:hAnsiTheme="majorHAnsi"/>
          <w:shd w:val="clear" w:color="auto" w:fill="FFFFFF"/>
          <w:lang w:val="hr-HR"/>
        </w:rPr>
        <w:t>te ulaganje u ceste.</w:t>
      </w:r>
      <w:r w:rsidR="00361121" w:rsidRPr="00EF794B">
        <w:rPr>
          <w:rFonts w:asciiTheme="majorHAnsi" w:hAnsiTheme="majorHAnsi"/>
          <w:shd w:val="clear" w:color="auto" w:fill="FFFFFF"/>
          <w:lang w:val="hr-HR"/>
        </w:rPr>
        <w:t xml:space="preserve"> </w:t>
      </w:r>
      <w:r w:rsidR="000A6B5C" w:rsidRPr="00EF794B">
        <w:rPr>
          <w:rFonts w:asciiTheme="majorHAnsi" w:hAnsiTheme="majorHAnsi"/>
          <w:shd w:val="clear" w:color="auto" w:fill="FFFFFF"/>
          <w:lang w:val="hr-HR"/>
        </w:rPr>
        <w:t>O</w:t>
      </w:r>
      <w:r w:rsidR="00361121" w:rsidRPr="00EF794B">
        <w:rPr>
          <w:rFonts w:asciiTheme="majorHAnsi" w:hAnsiTheme="majorHAnsi"/>
          <w:shd w:val="clear" w:color="auto" w:fill="FFFFFF"/>
          <w:lang w:val="hr-HR"/>
        </w:rPr>
        <w:t>sigurana su sredstva za održavanje morske obale, razvoj vodoopskrbe i ostale komunalne aktivnosti.</w:t>
      </w:r>
    </w:p>
    <w:p w14:paraId="7D849D3D" w14:textId="77777777" w:rsidR="00A260EE" w:rsidRPr="00EF794B" w:rsidRDefault="00A260EE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</w:p>
    <w:p w14:paraId="63911888" w14:textId="38F75671" w:rsidR="00A260EE" w:rsidRPr="00EF794B" w:rsidRDefault="00A260EE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  <w:r w:rsidRPr="00EF794B">
        <w:rPr>
          <w:rFonts w:asciiTheme="majorHAnsi" w:hAnsiTheme="majorHAnsi"/>
          <w:shd w:val="clear" w:color="auto" w:fill="FFFFFF"/>
          <w:lang w:val="hr-HR"/>
        </w:rPr>
        <w:t xml:space="preserve">Kako bi pomogli mladima u daljnjem obrazovanju, dodjeljujemo učeničke stipendije u iznosu od 400,00 </w:t>
      </w:r>
      <w:r w:rsidR="00F0323B" w:rsidRPr="00EF794B">
        <w:rPr>
          <w:rFonts w:asciiTheme="majorHAnsi" w:hAnsiTheme="majorHAnsi"/>
          <w:shd w:val="clear" w:color="auto" w:fill="FFFFFF"/>
          <w:lang w:val="hr-HR"/>
        </w:rPr>
        <w:t>kuna</w:t>
      </w:r>
      <w:r w:rsidRPr="00EF794B">
        <w:rPr>
          <w:rFonts w:asciiTheme="majorHAnsi" w:hAnsiTheme="majorHAnsi"/>
          <w:shd w:val="clear" w:color="auto" w:fill="FFFFFF"/>
          <w:lang w:val="hr-HR"/>
        </w:rPr>
        <w:t xml:space="preserve"> mjesečno, a studentske ovisno o mjestu studiranja  u iznosu od 600,00 i od 800,00 </w:t>
      </w:r>
      <w:r w:rsidR="00F0323B" w:rsidRPr="00EF794B">
        <w:rPr>
          <w:rFonts w:asciiTheme="majorHAnsi" w:hAnsiTheme="majorHAnsi"/>
          <w:shd w:val="clear" w:color="auto" w:fill="FFFFFF"/>
          <w:lang w:val="hr-HR"/>
        </w:rPr>
        <w:t>kuna</w:t>
      </w:r>
      <w:r w:rsidRPr="00EF794B">
        <w:rPr>
          <w:rFonts w:asciiTheme="majorHAnsi" w:hAnsiTheme="majorHAnsi"/>
          <w:shd w:val="clear" w:color="auto" w:fill="FFFFFF"/>
          <w:lang w:val="hr-HR"/>
        </w:rPr>
        <w:t>. Stipendijama su obuhvaćeni i učenici i studenti  koji dolaze iz obitelji slabijeg imovnog stanja kao i stradalnici Domovinskog rata.</w:t>
      </w:r>
      <w:r w:rsidR="00720E71" w:rsidRPr="00EF794B">
        <w:rPr>
          <w:rFonts w:asciiTheme="majorHAnsi" w:hAnsiTheme="majorHAnsi"/>
          <w:shd w:val="clear" w:color="auto" w:fill="FFFFFF"/>
          <w:lang w:val="hr-HR"/>
        </w:rPr>
        <w:t xml:space="preserve"> Također </w:t>
      </w:r>
      <w:r w:rsidR="0051439B" w:rsidRPr="00EF794B">
        <w:rPr>
          <w:rFonts w:asciiTheme="majorHAnsi" w:hAnsiTheme="majorHAnsi"/>
          <w:shd w:val="clear" w:color="auto" w:fill="FFFFFF"/>
          <w:lang w:val="hr-HR"/>
        </w:rPr>
        <w:t xml:space="preserve">sufinanciramo </w:t>
      </w:r>
      <w:r w:rsidR="007D5C4D" w:rsidRPr="00EF794B">
        <w:rPr>
          <w:rFonts w:asciiTheme="majorHAnsi" w:hAnsiTheme="majorHAnsi"/>
          <w:shd w:val="clear" w:color="auto" w:fill="FFFFFF"/>
          <w:lang w:val="hr-HR"/>
        </w:rPr>
        <w:t>kupnju školskog pribora i opreme z</w:t>
      </w:r>
      <w:r w:rsidR="00F0323B" w:rsidRPr="00EF794B">
        <w:rPr>
          <w:rFonts w:asciiTheme="majorHAnsi" w:hAnsiTheme="majorHAnsi"/>
          <w:shd w:val="clear" w:color="auto" w:fill="FFFFFF"/>
          <w:lang w:val="hr-HR"/>
        </w:rPr>
        <w:t>a</w:t>
      </w:r>
      <w:r w:rsidR="007D5C4D" w:rsidRPr="00EF794B">
        <w:rPr>
          <w:rFonts w:asciiTheme="majorHAnsi" w:hAnsiTheme="majorHAnsi"/>
          <w:shd w:val="clear" w:color="auto" w:fill="FFFFFF"/>
          <w:lang w:val="hr-HR"/>
        </w:rPr>
        <w:t xml:space="preserve"> školu, te prijevoz </w:t>
      </w:r>
      <w:r w:rsidR="00277DBD" w:rsidRPr="00EF794B">
        <w:rPr>
          <w:rFonts w:asciiTheme="majorHAnsi" w:hAnsiTheme="majorHAnsi"/>
          <w:shd w:val="clear" w:color="auto" w:fill="FFFFFF"/>
          <w:lang w:val="hr-HR"/>
        </w:rPr>
        <w:t>srednjoškolaca.</w:t>
      </w:r>
    </w:p>
    <w:p w14:paraId="03690632" w14:textId="77777777" w:rsidR="00A33873" w:rsidRPr="00EF794B" w:rsidRDefault="00A33873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</w:p>
    <w:p w14:paraId="6F1F62EF" w14:textId="6011DE62" w:rsidR="00A33873" w:rsidRPr="00EF794B" w:rsidRDefault="00A33873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  <w:r w:rsidRPr="00EF794B">
        <w:rPr>
          <w:rFonts w:asciiTheme="majorHAnsi" w:hAnsiTheme="majorHAnsi"/>
          <w:shd w:val="clear" w:color="auto" w:fill="FFFFFF"/>
          <w:lang w:val="hr-HR"/>
        </w:rPr>
        <w:t>Obiteljima i kućanstvima slabijeg imovinskom stanja osigurali smo isplatu jednokratnih novčanih pomoći, pomoći za troškove i novčane pomoći umirovljenicima.</w:t>
      </w:r>
      <w:r w:rsidR="001A1622" w:rsidRPr="00EF794B">
        <w:rPr>
          <w:rFonts w:asciiTheme="majorHAnsi" w:hAnsiTheme="majorHAnsi"/>
          <w:shd w:val="clear" w:color="auto" w:fill="FFFFFF"/>
          <w:lang w:val="hr-HR"/>
        </w:rPr>
        <w:t xml:space="preserve"> Osigurano je i pravo na božićnicu djeci poginulih</w:t>
      </w:r>
      <w:r w:rsidR="00720E71" w:rsidRPr="00EF794B">
        <w:rPr>
          <w:rFonts w:asciiTheme="majorHAnsi" w:hAnsiTheme="majorHAnsi"/>
          <w:shd w:val="clear" w:color="auto" w:fill="FFFFFF"/>
          <w:lang w:val="hr-HR"/>
        </w:rPr>
        <w:t xml:space="preserve"> i umrlih branitelja.</w:t>
      </w:r>
      <w:r w:rsidR="00195E5F" w:rsidRPr="00EF794B">
        <w:rPr>
          <w:rFonts w:asciiTheme="majorHAnsi" w:hAnsiTheme="majorHAnsi"/>
          <w:shd w:val="clear" w:color="auto" w:fill="FFFFFF"/>
          <w:lang w:val="hr-HR"/>
        </w:rPr>
        <w:t xml:space="preserve"> Općina će pomagati svim udrugama i programima koji će se brinuti o </w:t>
      </w:r>
      <w:r w:rsidR="00255EAD" w:rsidRPr="00EF794B">
        <w:rPr>
          <w:rFonts w:asciiTheme="majorHAnsi" w:hAnsiTheme="majorHAnsi"/>
          <w:shd w:val="clear" w:color="auto" w:fill="FFFFFF"/>
          <w:lang w:val="hr-HR"/>
        </w:rPr>
        <w:t xml:space="preserve">socijalno humanitarnim udrugama, udrugama proizišli iz Domovinskog rata, a djelovat će u svrhu pomoći osobama s invaliditetom </w:t>
      </w:r>
      <w:r w:rsidR="00D33A89" w:rsidRPr="00EF794B">
        <w:rPr>
          <w:rFonts w:asciiTheme="majorHAnsi" w:hAnsiTheme="majorHAnsi"/>
          <w:shd w:val="clear" w:color="auto" w:fill="FFFFFF"/>
          <w:lang w:val="hr-HR"/>
        </w:rPr>
        <w:t>i posebnim potrebama.</w:t>
      </w:r>
    </w:p>
    <w:p w14:paraId="5E55D687" w14:textId="77777777" w:rsidR="00F0323B" w:rsidRPr="00EF794B" w:rsidRDefault="00F0323B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</w:p>
    <w:p w14:paraId="1BC3ED74" w14:textId="64A640A4" w:rsidR="00DF3A9B" w:rsidRPr="00EF794B" w:rsidRDefault="00271A64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  <w:r w:rsidRPr="00EF794B">
        <w:rPr>
          <w:rFonts w:asciiTheme="majorHAnsi" w:hAnsiTheme="majorHAnsi"/>
          <w:shd w:val="clear" w:color="auto" w:fill="FFFFFF"/>
          <w:lang w:val="hr-HR"/>
        </w:rPr>
        <w:t xml:space="preserve">Socijalni program  osigurava nagradu za novorođenu djecu, sufinanciranje </w:t>
      </w:r>
      <w:r w:rsidR="00456B46" w:rsidRPr="00EF794B">
        <w:rPr>
          <w:rFonts w:asciiTheme="majorHAnsi" w:hAnsiTheme="majorHAnsi"/>
          <w:shd w:val="clear" w:color="auto" w:fill="FFFFFF"/>
          <w:lang w:val="hr-HR"/>
        </w:rPr>
        <w:t xml:space="preserve">prijevoza </w:t>
      </w:r>
      <w:r w:rsidRPr="00EF794B">
        <w:rPr>
          <w:rFonts w:asciiTheme="majorHAnsi" w:hAnsiTheme="majorHAnsi"/>
          <w:shd w:val="clear" w:color="auto" w:fill="FFFFFF"/>
          <w:lang w:val="hr-HR"/>
        </w:rPr>
        <w:t xml:space="preserve">umirovljenicima te korisnicima posebnih kategorija. Roditeljima novorođene djece dodjeljujemo jednokratne novčane naknade u iznosu od 1.000,00 </w:t>
      </w:r>
      <w:r w:rsidR="00A120A3" w:rsidRPr="00EF794B">
        <w:rPr>
          <w:rFonts w:asciiTheme="majorHAnsi" w:hAnsiTheme="majorHAnsi"/>
          <w:shd w:val="clear" w:color="auto" w:fill="FFFFFF"/>
          <w:lang w:val="hr-HR"/>
        </w:rPr>
        <w:t>kuna</w:t>
      </w:r>
      <w:r w:rsidRPr="00EF794B">
        <w:rPr>
          <w:rFonts w:asciiTheme="majorHAnsi" w:hAnsiTheme="majorHAnsi"/>
          <w:shd w:val="clear" w:color="auto" w:fill="FFFFFF"/>
          <w:lang w:val="hr-HR"/>
        </w:rPr>
        <w:t xml:space="preserve"> za prvo dijete, 1.500,00 za drugo, 3.000 </w:t>
      </w:r>
      <w:r w:rsidR="00A120A3" w:rsidRPr="00EF794B">
        <w:rPr>
          <w:rFonts w:asciiTheme="majorHAnsi" w:hAnsiTheme="majorHAnsi"/>
          <w:shd w:val="clear" w:color="auto" w:fill="FFFFFF"/>
          <w:lang w:val="hr-HR"/>
        </w:rPr>
        <w:t>kuna</w:t>
      </w:r>
      <w:r w:rsidRPr="00EF794B">
        <w:rPr>
          <w:rFonts w:asciiTheme="majorHAnsi" w:hAnsiTheme="majorHAnsi"/>
          <w:shd w:val="clear" w:color="auto" w:fill="FFFFFF"/>
          <w:lang w:val="hr-HR"/>
        </w:rPr>
        <w:t xml:space="preserve"> za treće dijete, a 5.000 </w:t>
      </w:r>
      <w:r w:rsidR="00A120A3" w:rsidRPr="00EF794B">
        <w:rPr>
          <w:rFonts w:asciiTheme="majorHAnsi" w:hAnsiTheme="majorHAnsi"/>
          <w:shd w:val="clear" w:color="auto" w:fill="FFFFFF"/>
          <w:lang w:val="hr-HR"/>
        </w:rPr>
        <w:t>kuna</w:t>
      </w:r>
      <w:r w:rsidRPr="00EF794B">
        <w:rPr>
          <w:rFonts w:asciiTheme="majorHAnsi" w:hAnsiTheme="majorHAnsi"/>
          <w:shd w:val="clear" w:color="auto" w:fill="FFFFFF"/>
          <w:lang w:val="hr-HR"/>
        </w:rPr>
        <w:t xml:space="preserve"> za četvrto i svako sljedeće dijete, te sufinanciramo borava</w:t>
      </w:r>
      <w:r w:rsidR="00C62107" w:rsidRPr="00EF794B">
        <w:rPr>
          <w:rFonts w:asciiTheme="majorHAnsi" w:hAnsiTheme="majorHAnsi"/>
          <w:shd w:val="clear" w:color="auto" w:fill="FFFFFF"/>
          <w:lang w:val="hr-HR"/>
        </w:rPr>
        <w:t>k djece u vrtiću.</w:t>
      </w:r>
      <w:r w:rsidR="00E97197" w:rsidRPr="00EF794B">
        <w:rPr>
          <w:rFonts w:asciiTheme="majorHAnsi" w:hAnsiTheme="majorHAnsi"/>
          <w:shd w:val="clear" w:color="auto" w:fill="FFFFFF"/>
          <w:lang w:val="hr-HR"/>
        </w:rPr>
        <w:t xml:space="preserve"> </w:t>
      </w:r>
      <w:r w:rsidR="004320AE" w:rsidRPr="00EF794B">
        <w:rPr>
          <w:rFonts w:asciiTheme="majorHAnsi" w:hAnsiTheme="majorHAnsi"/>
          <w:shd w:val="clear" w:color="auto" w:fill="FFFFFF"/>
          <w:lang w:val="hr-HR"/>
        </w:rPr>
        <w:t>Ulažemo</w:t>
      </w:r>
      <w:r w:rsidR="00E97197" w:rsidRPr="00EF794B">
        <w:rPr>
          <w:rFonts w:asciiTheme="majorHAnsi" w:hAnsiTheme="majorHAnsi"/>
          <w:shd w:val="clear" w:color="auto" w:fill="FFFFFF"/>
          <w:lang w:val="hr-HR"/>
        </w:rPr>
        <w:t xml:space="preserve"> i</w:t>
      </w:r>
      <w:r w:rsidR="004320AE" w:rsidRPr="00EF794B">
        <w:rPr>
          <w:rFonts w:asciiTheme="majorHAnsi" w:hAnsiTheme="majorHAnsi"/>
          <w:shd w:val="clear" w:color="auto" w:fill="FFFFFF"/>
          <w:lang w:val="hr-HR"/>
        </w:rPr>
        <w:t xml:space="preserve"> u sredstva za izvršenje programa produljenog rada dječjeg vrtića </w:t>
      </w:r>
    </w:p>
    <w:p w14:paraId="5066FE7C" w14:textId="77777777" w:rsidR="00A260EE" w:rsidRPr="00EF794B" w:rsidRDefault="00A260EE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</w:p>
    <w:p w14:paraId="799A4E10" w14:textId="2D51576D" w:rsidR="005128D0" w:rsidRPr="00EF794B" w:rsidRDefault="005128D0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  <w:r w:rsidRPr="00EF794B">
        <w:rPr>
          <w:rFonts w:asciiTheme="majorHAnsi" w:hAnsiTheme="majorHAnsi"/>
          <w:shd w:val="clear" w:color="auto" w:fill="FFFFFF"/>
          <w:lang w:val="hr-HR"/>
        </w:rPr>
        <w:lastRenderedPageBreak/>
        <w:t xml:space="preserve">Aktivnostima poticanja razvoja sporta planira se poduprijeti djelovanje sportskih udruga i klubova kroz zajednicu sportova </w:t>
      </w:r>
      <w:r w:rsidR="00023F2E" w:rsidRPr="00EF794B">
        <w:rPr>
          <w:rFonts w:asciiTheme="majorHAnsi" w:hAnsiTheme="majorHAnsi"/>
          <w:shd w:val="clear" w:color="auto" w:fill="FFFFFF"/>
          <w:lang w:val="hr-HR"/>
        </w:rPr>
        <w:t>Općine Župa dubrovačka, te održavanje sportskih igrališta.</w:t>
      </w:r>
      <w:r w:rsidR="000B412C" w:rsidRPr="00EF794B">
        <w:rPr>
          <w:rFonts w:asciiTheme="majorHAnsi" w:hAnsiTheme="majorHAnsi"/>
          <w:shd w:val="clear" w:color="auto" w:fill="FFFFFF"/>
          <w:lang w:val="hr-HR"/>
        </w:rPr>
        <w:t xml:space="preserve"> Cilj nam je poticanje bavljenje sportom i sportskim aktivnostima </w:t>
      </w:r>
      <w:r w:rsidR="00D530CE" w:rsidRPr="00EF794B">
        <w:rPr>
          <w:rFonts w:asciiTheme="majorHAnsi" w:hAnsiTheme="majorHAnsi"/>
          <w:shd w:val="clear" w:color="auto" w:fill="FFFFFF"/>
          <w:lang w:val="hr-HR"/>
        </w:rPr>
        <w:t>putem financiranja preko Zajednice sportova.</w:t>
      </w:r>
    </w:p>
    <w:p w14:paraId="21579E7B" w14:textId="77777777" w:rsidR="00366542" w:rsidRPr="00EF794B" w:rsidRDefault="00366542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</w:p>
    <w:p w14:paraId="663D76CE" w14:textId="47822D45" w:rsidR="00C01119" w:rsidRPr="00EF794B" w:rsidRDefault="00366542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  <w:r w:rsidRPr="00EF794B">
        <w:rPr>
          <w:rFonts w:asciiTheme="majorHAnsi" w:hAnsiTheme="majorHAnsi"/>
          <w:shd w:val="clear" w:color="auto" w:fill="FFFFFF"/>
          <w:lang w:val="hr-HR"/>
        </w:rPr>
        <w:t xml:space="preserve">S ciljem očuvanja tradicije i kulture </w:t>
      </w:r>
      <w:r w:rsidR="000F5801" w:rsidRPr="00EF794B">
        <w:rPr>
          <w:rFonts w:asciiTheme="majorHAnsi" w:hAnsiTheme="majorHAnsi"/>
          <w:shd w:val="clear" w:color="auto" w:fill="FFFFFF"/>
          <w:lang w:val="hr-HR"/>
        </w:rPr>
        <w:t>dio novca nam</w:t>
      </w:r>
      <w:r w:rsidR="00BD023B" w:rsidRPr="00EF794B">
        <w:rPr>
          <w:rFonts w:asciiTheme="majorHAnsi" w:hAnsiTheme="majorHAnsi"/>
          <w:shd w:val="clear" w:color="auto" w:fill="FFFFFF"/>
          <w:lang w:val="hr-HR"/>
        </w:rPr>
        <w:t>i</w:t>
      </w:r>
      <w:r w:rsidR="000F5801" w:rsidRPr="00EF794B">
        <w:rPr>
          <w:rFonts w:asciiTheme="majorHAnsi" w:hAnsiTheme="majorHAnsi"/>
          <w:shd w:val="clear" w:color="auto" w:fill="FFFFFF"/>
          <w:lang w:val="hr-HR"/>
        </w:rPr>
        <w:t>jenjen</w:t>
      </w:r>
      <w:r w:rsidRPr="00EF794B">
        <w:rPr>
          <w:rFonts w:asciiTheme="majorHAnsi" w:hAnsiTheme="majorHAnsi"/>
          <w:shd w:val="clear" w:color="auto" w:fill="FFFFFF"/>
          <w:lang w:val="hr-HR"/>
        </w:rPr>
        <w:t xml:space="preserve"> </w:t>
      </w:r>
      <w:r w:rsidR="00BD023B" w:rsidRPr="00EF794B">
        <w:rPr>
          <w:rFonts w:asciiTheme="majorHAnsi" w:hAnsiTheme="majorHAnsi"/>
          <w:shd w:val="clear" w:color="auto" w:fill="FFFFFF"/>
          <w:lang w:val="hr-HR"/>
        </w:rPr>
        <w:t>je za</w:t>
      </w:r>
      <w:r w:rsidRPr="00EF794B">
        <w:rPr>
          <w:rFonts w:asciiTheme="majorHAnsi" w:hAnsiTheme="majorHAnsi"/>
          <w:shd w:val="clear" w:color="auto" w:fill="FFFFFF"/>
          <w:lang w:val="hr-HR"/>
        </w:rPr>
        <w:t xml:space="preserve"> udruge i događaje po kojima smo prepoznatljivi. Sufinanciramo</w:t>
      </w:r>
      <w:r w:rsidR="00870F93" w:rsidRPr="00EF794B">
        <w:rPr>
          <w:rFonts w:asciiTheme="majorHAnsi" w:hAnsiTheme="majorHAnsi"/>
          <w:shd w:val="clear" w:color="auto" w:fill="FFFFFF"/>
          <w:lang w:val="hr-HR"/>
        </w:rPr>
        <w:t xml:space="preserve"> održavanje domova kulture, </w:t>
      </w:r>
      <w:r w:rsidRPr="00EF794B">
        <w:rPr>
          <w:rFonts w:asciiTheme="majorHAnsi" w:hAnsiTheme="majorHAnsi"/>
          <w:shd w:val="clear" w:color="auto" w:fill="FFFFFF"/>
          <w:lang w:val="hr-HR"/>
        </w:rPr>
        <w:t>obnove i uređenja kulturnih i sakralnih objekata, manifestacije kulturnog značaja, sufinanciranje udruga sportskog značaja te rad vjerskih, i drugih udruga i zajednica.</w:t>
      </w:r>
    </w:p>
    <w:p w14:paraId="342C05D2" w14:textId="6BA5535D" w:rsidR="00A804FB" w:rsidRPr="00EF794B" w:rsidRDefault="00A804FB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</w:p>
    <w:p w14:paraId="0586F5E5" w14:textId="77777777" w:rsidR="00027C67" w:rsidRPr="00EF794B" w:rsidRDefault="00027C67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  <w:r w:rsidRPr="00EF794B">
        <w:rPr>
          <w:rFonts w:asciiTheme="majorHAnsi" w:hAnsiTheme="majorHAnsi"/>
          <w:shd w:val="clear" w:color="auto" w:fill="FFFFFF"/>
          <w:lang w:val="hr-HR"/>
        </w:rPr>
        <w:t>Dragi stanovnici izdvojili smo dio projekata koje želimo realizirati u 2023. godini.</w:t>
      </w:r>
    </w:p>
    <w:p w14:paraId="3C0943A8" w14:textId="2594036C" w:rsidR="001F4DFB" w:rsidRPr="00EF794B" w:rsidRDefault="00027C67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  <w:r w:rsidRPr="00EF794B">
        <w:rPr>
          <w:rFonts w:asciiTheme="majorHAnsi" w:hAnsiTheme="majorHAnsi"/>
          <w:shd w:val="clear" w:color="auto" w:fill="FFFFFF"/>
          <w:lang w:val="hr-HR"/>
        </w:rPr>
        <w:t>Ukoliko mislite kako nam je još nešto potrebno kako bismo poboljšali našu Općinu molimo da nam predložite.</w:t>
      </w:r>
    </w:p>
    <w:p w14:paraId="16D666E7" w14:textId="77777777" w:rsidR="00DD2F7B" w:rsidRPr="00EF794B" w:rsidRDefault="00DD2F7B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</w:p>
    <w:p w14:paraId="3A365C8C" w14:textId="74A7F8E3" w:rsidR="005E6870" w:rsidRPr="00EF794B" w:rsidRDefault="005E6870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  <w:r w:rsidRPr="00EF794B">
        <w:rPr>
          <w:rFonts w:asciiTheme="majorHAnsi" w:hAnsiTheme="majorHAnsi"/>
          <w:shd w:val="clear" w:color="auto" w:fill="FFFFFF"/>
          <w:lang w:val="hr-HR"/>
        </w:rPr>
        <w:t>Vaše prijedloge</w:t>
      </w:r>
      <w:r w:rsidR="009E6890" w:rsidRPr="00EF794B">
        <w:rPr>
          <w:rFonts w:asciiTheme="majorHAnsi" w:hAnsiTheme="majorHAnsi"/>
          <w:shd w:val="clear" w:color="auto" w:fill="FFFFFF"/>
          <w:lang w:val="hr-HR"/>
        </w:rPr>
        <w:t xml:space="preserve"> </w:t>
      </w:r>
      <w:r w:rsidRPr="00EF794B">
        <w:rPr>
          <w:rFonts w:asciiTheme="majorHAnsi" w:hAnsiTheme="majorHAnsi"/>
          <w:shd w:val="clear" w:color="auto" w:fill="FFFFFF"/>
          <w:lang w:val="hr-HR"/>
        </w:rPr>
        <w:t xml:space="preserve">i komentare možete ostavljati do </w:t>
      </w:r>
      <w:r w:rsidR="00E851F8" w:rsidRPr="00EF794B">
        <w:rPr>
          <w:rFonts w:asciiTheme="majorHAnsi" w:hAnsiTheme="majorHAnsi"/>
          <w:shd w:val="clear" w:color="auto" w:fill="FFFFFF"/>
          <w:lang w:val="hr-HR"/>
        </w:rPr>
        <w:t>15.12.2022</w:t>
      </w:r>
      <w:r w:rsidRPr="00EF794B">
        <w:rPr>
          <w:rFonts w:asciiTheme="majorHAnsi" w:hAnsiTheme="majorHAnsi"/>
          <w:shd w:val="clear" w:color="auto" w:fill="FFFFFF"/>
          <w:lang w:val="hr-HR"/>
        </w:rPr>
        <w:t xml:space="preserve">. kada ćemo sve zaprimljeno </w:t>
      </w:r>
      <w:r w:rsidR="009E6890" w:rsidRPr="00EF794B">
        <w:rPr>
          <w:rFonts w:asciiTheme="majorHAnsi" w:hAnsiTheme="majorHAnsi"/>
          <w:shd w:val="clear" w:color="auto" w:fill="FFFFFF"/>
          <w:lang w:val="hr-HR"/>
        </w:rPr>
        <w:t>razmotriti</w:t>
      </w:r>
      <w:r w:rsidRPr="00EF794B">
        <w:rPr>
          <w:rFonts w:asciiTheme="majorHAnsi" w:hAnsiTheme="majorHAnsi"/>
          <w:shd w:val="clear" w:color="auto" w:fill="FFFFFF"/>
          <w:lang w:val="hr-HR"/>
        </w:rPr>
        <w:t xml:space="preserve"> na sjednici Općinskog vijeća</w:t>
      </w:r>
      <w:r w:rsidR="009E6890" w:rsidRPr="00EF794B">
        <w:rPr>
          <w:rFonts w:asciiTheme="majorHAnsi" w:hAnsiTheme="majorHAnsi"/>
          <w:shd w:val="clear" w:color="auto" w:fill="FFFFFF"/>
          <w:lang w:val="hr-HR"/>
        </w:rPr>
        <w:t>,</w:t>
      </w:r>
      <w:r w:rsidRPr="00EF794B">
        <w:rPr>
          <w:rFonts w:asciiTheme="majorHAnsi" w:hAnsiTheme="majorHAnsi"/>
          <w:shd w:val="clear" w:color="auto" w:fill="FFFFFF"/>
          <w:lang w:val="hr-HR"/>
        </w:rPr>
        <w:t xml:space="preserve"> te prihvaćen</w:t>
      </w:r>
      <w:r w:rsidR="009E6890" w:rsidRPr="00EF794B">
        <w:rPr>
          <w:rFonts w:asciiTheme="majorHAnsi" w:hAnsiTheme="majorHAnsi"/>
          <w:shd w:val="clear" w:color="auto" w:fill="FFFFFF"/>
          <w:lang w:val="hr-HR"/>
        </w:rPr>
        <w:t>e prijedloge</w:t>
      </w:r>
      <w:r w:rsidR="00FB68A3" w:rsidRPr="00EF794B">
        <w:rPr>
          <w:rFonts w:asciiTheme="majorHAnsi" w:hAnsiTheme="majorHAnsi"/>
          <w:shd w:val="clear" w:color="auto" w:fill="FFFFFF"/>
          <w:lang w:val="hr-HR"/>
        </w:rPr>
        <w:t xml:space="preserve"> </w:t>
      </w:r>
      <w:r w:rsidRPr="00EF794B">
        <w:rPr>
          <w:rFonts w:asciiTheme="majorHAnsi" w:hAnsiTheme="majorHAnsi"/>
          <w:shd w:val="clear" w:color="auto" w:fill="FFFFFF"/>
          <w:lang w:val="hr-HR"/>
        </w:rPr>
        <w:t>uvrstiti u konačan proračun za 20</w:t>
      </w:r>
      <w:r w:rsidR="003746D6" w:rsidRPr="00EF794B">
        <w:rPr>
          <w:rFonts w:asciiTheme="majorHAnsi" w:hAnsiTheme="majorHAnsi"/>
          <w:shd w:val="clear" w:color="auto" w:fill="FFFFFF"/>
          <w:lang w:val="hr-HR"/>
        </w:rPr>
        <w:t>2</w:t>
      </w:r>
      <w:r w:rsidR="00B666E1" w:rsidRPr="00EF794B">
        <w:rPr>
          <w:rFonts w:asciiTheme="majorHAnsi" w:hAnsiTheme="majorHAnsi"/>
          <w:shd w:val="clear" w:color="auto" w:fill="FFFFFF"/>
          <w:lang w:val="hr-HR"/>
        </w:rPr>
        <w:t>2</w:t>
      </w:r>
      <w:r w:rsidRPr="00EF794B">
        <w:rPr>
          <w:rFonts w:asciiTheme="majorHAnsi" w:hAnsiTheme="majorHAnsi"/>
          <w:shd w:val="clear" w:color="auto" w:fill="FFFFFF"/>
          <w:lang w:val="hr-HR"/>
        </w:rPr>
        <w:t>. godinu</w:t>
      </w:r>
    </w:p>
    <w:p w14:paraId="0451BB3C" w14:textId="77777777" w:rsidR="00750DEA" w:rsidRPr="00EF794B" w:rsidRDefault="00750DEA" w:rsidP="00EF794B">
      <w:pPr>
        <w:jc w:val="both"/>
        <w:rPr>
          <w:rFonts w:asciiTheme="majorHAnsi" w:hAnsiTheme="majorHAnsi"/>
          <w:lang w:val="hr-HR"/>
        </w:rPr>
      </w:pPr>
    </w:p>
    <w:p w14:paraId="52893C47" w14:textId="4A7BB0F2" w:rsidR="00B9287F" w:rsidRPr="00EF794B" w:rsidRDefault="00750DEA" w:rsidP="00EF794B">
      <w:pPr>
        <w:jc w:val="both"/>
        <w:rPr>
          <w:rFonts w:asciiTheme="majorHAnsi" w:hAnsiTheme="majorHAnsi"/>
          <w:shd w:val="clear" w:color="auto" w:fill="FFFFFF"/>
          <w:lang w:val="hr-HR"/>
        </w:rPr>
      </w:pPr>
      <w:r w:rsidRPr="00EF794B">
        <w:rPr>
          <w:rFonts w:asciiTheme="majorHAnsi" w:hAnsiTheme="majorHAnsi"/>
          <w:shd w:val="clear" w:color="auto" w:fill="FFFFFF"/>
          <w:lang w:val="hr-HR"/>
        </w:rPr>
        <w:t xml:space="preserve">Savjetovanje Prijedloga Proračuna Općine Župa dubrovačka za 2023. godinu i projekcija za 2024. i 2025. godinu možete pronaći </w:t>
      </w:r>
      <w:hyperlink r:id="rId11" w:history="1">
        <w:r w:rsidRPr="00EF794B">
          <w:rPr>
            <w:rStyle w:val="Hiperveza"/>
            <w:rFonts w:asciiTheme="majorHAnsi" w:hAnsiTheme="majorHAnsi"/>
            <w:shd w:val="clear" w:color="auto" w:fill="FFFFFF"/>
            <w:lang w:val="hr-HR"/>
          </w:rPr>
          <w:t>OVDJE.</w:t>
        </w:r>
      </w:hyperlink>
    </w:p>
    <w:p w14:paraId="75DA4C54" w14:textId="77777777" w:rsidR="00B9287F" w:rsidRPr="00EF794B" w:rsidRDefault="00B9287F" w:rsidP="00EF794B">
      <w:pPr>
        <w:ind w:left="4248" w:firstLine="1706"/>
        <w:jc w:val="right"/>
        <w:rPr>
          <w:rFonts w:asciiTheme="majorHAnsi" w:hAnsiTheme="majorHAnsi" w:cs="Helvetica"/>
          <w:lang w:val="hr-HR" w:eastAsia="hr-HR"/>
        </w:rPr>
      </w:pPr>
    </w:p>
    <w:p w14:paraId="52AF18DE" w14:textId="77777777" w:rsidR="002344FF" w:rsidRPr="00EF794B" w:rsidRDefault="002C72C5" w:rsidP="00EF794B">
      <w:pPr>
        <w:ind w:left="4248" w:firstLine="1706"/>
        <w:jc w:val="right"/>
        <w:rPr>
          <w:rFonts w:asciiTheme="majorHAnsi" w:hAnsiTheme="majorHAnsi" w:cs="Helvetica"/>
          <w:lang w:val="hr-HR" w:eastAsia="hr-HR"/>
        </w:rPr>
      </w:pPr>
      <w:r w:rsidRPr="00EF794B">
        <w:rPr>
          <w:rFonts w:asciiTheme="majorHAnsi" w:hAnsiTheme="majorHAnsi" w:cs="Helvetica"/>
          <w:lang w:val="hr-HR" w:eastAsia="hr-HR"/>
        </w:rPr>
        <w:t>Vaš</w:t>
      </w:r>
      <w:r w:rsidR="008A1FFB" w:rsidRPr="00EF794B">
        <w:rPr>
          <w:rFonts w:asciiTheme="majorHAnsi" w:hAnsiTheme="majorHAnsi" w:cs="Helvetica"/>
          <w:lang w:val="hr-HR" w:eastAsia="hr-HR"/>
        </w:rPr>
        <w:t xml:space="preserve"> Načelnik</w:t>
      </w:r>
    </w:p>
    <w:p w14:paraId="2259DB49" w14:textId="77777777" w:rsidR="00B9287F" w:rsidRPr="00EF794B" w:rsidRDefault="00B9287F" w:rsidP="00EF794B">
      <w:pPr>
        <w:ind w:left="4248" w:firstLine="1706"/>
        <w:jc w:val="right"/>
        <w:rPr>
          <w:rFonts w:asciiTheme="majorHAnsi" w:hAnsiTheme="majorHAnsi" w:cs="Helvetica"/>
          <w:lang w:val="hr-HR" w:eastAsia="hr-HR"/>
        </w:rPr>
      </w:pPr>
    </w:p>
    <w:p w14:paraId="31D876A2" w14:textId="77777777" w:rsidR="000C524C" w:rsidRPr="00EF794B" w:rsidRDefault="000C524C" w:rsidP="00EF794B">
      <w:pPr>
        <w:jc w:val="both"/>
        <w:rPr>
          <w:rFonts w:asciiTheme="majorHAnsi" w:hAnsiTheme="majorHAnsi" w:cs="Helvetica"/>
          <w:lang w:val="hr-HR" w:eastAsia="hr-HR"/>
        </w:rPr>
      </w:pPr>
    </w:p>
    <w:p w14:paraId="584BE48A" w14:textId="77777777" w:rsidR="00017C41" w:rsidRPr="00EF794B" w:rsidRDefault="00017C41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>Što je proračun?</w:t>
      </w:r>
    </w:p>
    <w:p w14:paraId="728B6B1B" w14:textId="77777777" w:rsidR="00017C41" w:rsidRPr="00EF794B" w:rsidRDefault="00017C41" w:rsidP="00EF794B">
      <w:pPr>
        <w:jc w:val="both"/>
        <w:rPr>
          <w:rFonts w:asciiTheme="majorHAnsi" w:hAnsiTheme="majorHAnsi"/>
          <w:b/>
          <w:lang w:val="hr-HR"/>
        </w:rPr>
      </w:pPr>
    </w:p>
    <w:p w14:paraId="6998D701" w14:textId="77777777" w:rsidR="00017C41" w:rsidRPr="00EF794B" w:rsidRDefault="00017C41" w:rsidP="00EF794B">
      <w:p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Proračun je akt kojim se procjenjuju prihodi i primici te </w:t>
      </w:r>
      <w:r w:rsidR="00730E9D" w:rsidRPr="00EF794B">
        <w:rPr>
          <w:rFonts w:asciiTheme="majorHAnsi" w:hAnsiTheme="majorHAnsi"/>
          <w:lang w:val="hr-HR"/>
        </w:rPr>
        <w:t>utvrđuju rashodi i izdaci Općine</w:t>
      </w:r>
      <w:r w:rsidR="00EA1528" w:rsidRPr="00EF794B">
        <w:rPr>
          <w:rFonts w:asciiTheme="majorHAnsi" w:hAnsiTheme="majorHAnsi"/>
          <w:lang w:val="hr-HR"/>
        </w:rPr>
        <w:t xml:space="preserve"> </w:t>
      </w:r>
      <w:r w:rsidR="00653A8A" w:rsidRPr="00EF794B">
        <w:rPr>
          <w:rFonts w:asciiTheme="majorHAnsi" w:hAnsiTheme="majorHAnsi"/>
          <w:lang w:val="hr-HR"/>
        </w:rPr>
        <w:t>Župa dubrovačka</w:t>
      </w:r>
      <w:r w:rsidR="00EA1528" w:rsidRPr="00EF794B">
        <w:rPr>
          <w:rFonts w:asciiTheme="majorHAnsi" w:hAnsiTheme="majorHAnsi"/>
          <w:lang w:val="hr-HR"/>
        </w:rPr>
        <w:t xml:space="preserve"> </w:t>
      </w:r>
      <w:r w:rsidRPr="00EF794B">
        <w:rPr>
          <w:rFonts w:asciiTheme="majorHAnsi" w:hAnsiTheme="majorHAnsi"/>
          <w:lang w:val="hr-HR"/>
        </w:rPr>
        <w:t xml:space="preserve">za proračunsku godinu, a sadrži i projekciju prihoda i primitaka te rashoda i izdataka za slijedeće dvije godine. </w:t>
      </w:r>
    </w:p>
    <w:p w14:paraId="277D264B" w14:textId="77777777" w:rsidR="00FE1062" w:rsidRPr="00EF794B" w:rsidRDefault="00FE1062" w:rsidP="00EF794B">
      <w:pPr>
        <w:jc w:val="both"/>
        <w:rPr>
          <w:rFonts w:asciiTheme="majorHAnsi" w:hAnsiTheme="majorHAnsi"/>
          <w:lang w:val="hr-HR"/>
        </w:rPr>
      </w:pPr>
    </w:p>
    <w:p w14:paraId="1CD9C1A1" w14:textId="680F7B11" w:rsidR="006F2B50" w:rsidRPr="00EF794B" w:rsidRDefault="00017C41" w:rsidP="00EF794B">
      <w:p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U ovom </w:t>
      </w:r>
      <w:r w:rsidR="00B666E1" w:rsidRPr="00EF794B">
        <w:rPr>
          <w:rFonts w:asciiTheme="majorHAnsi" w:hAnsiTheme="majorHAnsi"/>
          <w:lang w:val="hr-HR"/>
        </w:rPr>
        <w:t>Vodiču</w:t>
      </w:r>
      <w:r w:rsidRPr="00EF794B">
        <w:rPr>
          <w:rFonts w:asciiTheme="majorHAnsi" w:hAnsiTheme="majorHAnsi"/>
          <w:lang w:val="hr-HR"/>
        </w:rPr>
        <w:t xml:space="preserve"> za građane bit će prikazan sažetak proračuna Općine </w:t>
      </w:r>
      <w:r w:rsidR="00226426" w:rsidRPr="00EF794B">
        <w:rPr>
          <w:rFonts w:asciiTheme="majorHAnsi" w:hAnsiTheme="majorHAnsi"/>
        </w:rPr>
        <w:t>Župa</w:t>
      </w:r>
      <w:r w:rsidR="00AC7BC3" w:rsidRPr="00EF794B">
        <w:rPr>
          <w:rFonts w:asciiTheme="majorHAnsi" w:hAnsiTheme="majorHAnsi"/>
        </w:rPr>
        <w:t xml:space="preserve"> </w:t>
      </w:r>
      <w:r w:rsidR="002258A9" w:rsidRPr="00EF794B">
        <w:rPr>
          <w:rFonts w:asciiTheme="majorHAnsi" w:hAnsiTheme="majorHAnsi"/>
        </w:rPr>
        <w:t>D</w:t>
      </w:r>
      <w:r w:rsidR="00653A8A" w:rsidRPr="00EF794B">
        <w:rPr>
          <w:rFonts w:asciiTheme="majorHAnsi" w:hAnsiTheme="majorHAnsi"/>
        </w:rPr>
        <w:t>ubrovačka</w:t>
      </w:r>
      <w:r w:rsidR="00AC7BC3" w:rsidRPr="00EF794B">
        <w:rPr>
          <w:rFonts w:asciiTheme="majorHAnsi" w:hAnsiTheme="majorHAnsi"/>
        </w:rPr>
        <w:t xml:space="preserve"> </w:t>
      </w:r>
      <w:r w:rsidRPr="00EF794B">
        <w:rPr>
          <w:rFonts w:asciiTheme="majorHAnsi" w:hAnsiTheme="majorHAnsi"/>
          <w:lang w:val="hr-HR"/>
        </w:rPr>
        <w:t>za 20</w:t>
      </w:r>
      <w:r w:rsidR="003746D6" w:rsidRPr="00EF794B">
        <w:rPr>
          <w:rFonts w:asciiTheme="majorHAnsi" w:hAnsiTheme="majorHAnsi"/>
          <w:lang w:val="hr-HR"/>
        </w:rPr>
        <w:t>2</w:t>
      </w:r>
      <w:r w:rsidR="00A94691" w:rsidRPr="00EF794B">
        <w:rPr>
          <w:rFonts w:asciiTheme="majorHAnsi" w:hAnsiTheme="majorHAnsi"/>
          <w:lang w:val="hr-HR"/>
        </w:rPr>
        <w:t>3</w:t>
      </w:r>
      <w:r w:rsidRPr="00EF794B">
        <w:rPr>
          <w:rFonts w:asciiTheme="majorHAnsi" w:hAnsiTheme="majorHAnsi"/>
          <w:lang w:val="hr-HR"/>
        </w:rPr>
        <w:t xml:space="preserve">. godinu s najvažnijim smjernicama razvoja Općine </w:t>
      </w:r>
      <w:r w:rsidR="00653A8A" w:rsidRPr="00EF794B">
        <w:rPr>
          <w:rFonts w:asciiTheme="majorHAnsi" w:hAnsiTheme="majorHAnsi"/>
          <w:lang w:val="hr-HR"/>
        </w:rPr>
        <w:t>Župa dubrovačka</w:t>
      </w:r>
      <w:r w:rsidR="00AC7BC3" w:rsidRPr="00EF794B">
        <w:rPr>
          <w:rFonts w:asciiTheme="majorHAnsi" w:hAnsiTheme="majorHAnsi"/>
          <w:lang w:val="hr-HR"/>
        </w:rPr>
        <w:t xml:space="preserve"> </w:t>
      </w:r>
      <w:r w:rsidRPr="00EF794B">
        <w:rPr>
          <w:rFonts w:asciiTheme="majorHAnsi" w:hAnsiTheme="majorHAnsi"/>
          <w:lang w:val="hr-HR"/>
        </w:rPr>
        <w:t xml:space="preserve">koji pojašnjava planove i aktivnosti. Ovim pregledom Općinskog proračuna želimo omogućiti svim građanima uvid u prihode i rashode Općine </w:t>
      </w:r>
      <w:r w:rsidR="00653A8A" w:rsidRPr="00EF794B">
        <w:rPr>
          <w:rFonts w:asciiTheme="majorHAnsi" w:hAnsiTheme="majorHAnsi"/>
          <w:lang w:val="hr-HR"/>
        </w:rPr>
        <w:t>Župa dubrovačka</w:t>
      </w:r>
      <w:r w:rsidR="00AC7BC3" w:rsidRPr="00EF794B">
        <w:rPr>
          <w:rFonts w:asciiTheme="majorHAnsi" w:hAnsiTheme="majorHAnsi"/>
          <w:lang w:val="hr-HR"/>
        </w:rPr>
        <w:t xml:space="preserve"> </w:t>
      </w:r>
      <w:r w:rsidRPr="00EF794B">
        <w:rPr>
          <w:rFonts w:asciiTheme="majorHAnsi" w:hAnsiTheme="majorHAnsi"/>
          <w:lang w:val="hr-HR"/>
        </w:rPr>
        <w:t>kako bi imali transparentnu i potpunu informaciju o tome gdje i kako se troši općinski novac, kao i da bismo potaknuli sve građane na aktivno sudjelovanje u komentiranju</w:t>
      </w:r>
      <w:r w:rsidR="00AC7BC3" w:rsidRPr="00EF794B">
        <w:rPr>
          <w:rFonts w:asciiTheme="majorHAnsi" w:hAnsiTheme="majorHAnsi"/>
          <w:lang w:val="hr-HR"/>
        </w:rPr>
        <w:t xml:space="preserve"> i</w:t>
      </w:r>
      <w:r w:rsidRPr="00EF794B">
        <w:rPr>
          <w:rFonts w:asciiTheme="majorHAnsi" w:hAnsiTheme="majorHAnsi"/>
          <w:lang w:val="hr-HR"/>
        </w:rPr>
        <w:t xml:space="preserve"> predlaganju Općinskog proračuna.</w:t>
      </w:r>
    </w:p>
    <w:p w14:paraId="68E5F2C3" w14:textId="77777777" w:rsidR="00247F16" w:rsidRPr="00EF794B" w:rsidRDefault="00247F16" w:rsidP="00EF794B">
      <w:pPr>
        <w:jc w:val="both"/>
        <w:rPr>
          <w:rFonts w:asciiTheme="majorHAnsi" w:hAnsiTheme="majorHAnsi"/>
          <w:lang w:val="hr-HR"/>
        </w:rPr>
      </w:pPr>
    </w:p>
    <w:p w14:paraId="589F024C" w14:textId="77777777" w:rsidR="00017C41" w:rsidRPr="00EF794B" w:rsidRDefault="00017C41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>Proračun sadržava:</w:t>
      </w:r>
    </w:p>
    <w:p w14:paraId="6728072E" w14:textId="77777777" w:rsidR="00017C41" w:rsidRPr="00EF794B" w:rsidRDefault="00017C41" w:rsidP="00EF794B">
      <w:pPr>
        <w:jc w:val="both"/>
        <w:rPr>
          <w:rFonts w:asciiTheme="majorHAnsi" w:hAnsiTheme="majorHAnsi"/>
          <w:b/>
          <w:lang w:val="hr-HR"/>
        </w:rPr>
      </w:pPr>
    </w:p>
    <w:p w14:paraId="05A86D4B" w14:textId="77777777" w:rsidR="00017C41" w:rsidRPr="00EF794B" w:rsidRDefault="00017C41" w:rsidP="00EF794B">
      <w:pPr>
        <w:numPr>
          <w:ilvl w:val="0"/>
          <w:numId w:val="1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b/>
          <w:lang w:val="hr-HR"/>
        </w:rPr>
        <w:t>Opći dio</w:t>
      </w:r>
      <w:r w:rsidRPr="00EF794B">
        <w:rPr>
          <w:rFonts w:asciiTheme="majorHAnsi" w:hAnsiTheme="majorHAnsi"/>
          <w:lang w:val="hr-HR"/>
        </w:rPr>
        <w:t xml:space="preserve"> proračuna sačinjavaju:</w:t>
      </w:r>
    </w:p>
    <w:p w14:paraId="29759A35" w14:textId="77777777" w:rsidR="00017C41" w:rsidRPr="00EF794B" w:rsidRDefault="00017C41" w:rsidP="00EF794B">
      <w:p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• Račun prihoda i rashoda u kojem su prikazani svi prihodi i rashodi prema ekonomskoj klasifikaciji (npr. prihodi od poreza, imovine, pristojbi te rashodi za </w:t>
      </w:r>
      <w:r w:rsidR="00F60B5E" w:rsidRPr="00EF794B">
        <w:rPr>
          <w:rFonts w:asciiTheme="majorHAnsi" w:hAnsiTheme="majorHAnsi"/>
          <w:lang w:val="hr-HR"/>
        </w:rPr>
        <w:t xml:space="preserve">nabavu nefinancijske imovine, rashodi za usluge tekućeg i investicijskog održavanja, rashodi za </w:t>
      </w:r>
      <w:r w:rsidRPr="00EF794B">
        <w:rPr>
          <w:rFonts w:asciiTheme="majorHAnsi" w:hAnsiTheme="majorHAnsi"/>
          <w:lang w:val="hr-HR"/>
        </w:rPr>
        <w:t xml:space="preserve">zaposlene, financijski rashodi). </w:t>
      </w:r>
    </w:p>
    <w:p w14:paraId="1FA9B36E" w14:textId="77777777" w:rsidR="00017C41" w:rsidRPr="00EF794B" w:rsidRDefault="00017C41" w:rsidP="00EF794B">
      <w:p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>• Račun zaduživanja/financiranja koristi se u trenutku kada postoje viškovi ili manjkovi. Na računu zaduživanja/financiranja prikazuju se izdaci za financijsku imovinu i otplate zajmova te primici od financijske imovine i zaduživanja.</w:t>
      </w:r>
    </w:p>
    <w:p w14:paraId="4C554413" w14:textId="77777777" w:rsidR="00017C41" w:rsidRPr="00EF794B" w:rsidRDefault="00017C41" w:rsidP="00EF794B">
      <w:pPr>
        <w:jc w:val="both"/>
        <w:rPr>
          <w:rFonts w:asciiTheme="majorHAnsi" w:hAnsiTheme="majorHAnsi"/>
          <w:lang w:val="hr-HR"/>
        </w:rPr>
      </w:pPr>
    </w:p>
    <w:p w14:paraId="247A35AE" w14:textId="77777777" w:rsidR="00BD023B" w:rsidRPr="00EF794B" w:rsidRDefault="00BD023B" w:rsidP="00EF794B">
      <w:pPr>
        <w:spacing w:after="200" w:line="276" w:lineRule="auto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br w:type="page"/>
      </w:r>
    </w:p>
    <w:p w14:paraId="7E2160D2" w14:textId="34F13490" w:rsidR="00017C41" w:rsidRPr="00EF794B" w:rsidRDefault="00017C41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lastRenderedPageBreak/>
        <w:t>Slikoviti prikaz općeg dijela proračuna:</w:t>
      </w:r>
    </w:p>
    <w:p w14:paraId="618C42E9" w14:textId="77777777" w:rsidR="00017C41" w:rsidRPr="00EF794B" w:rsidRDefault="00017C41" w:rsidP="00EF794B">
      <w:pPr>
        <w:jc w:val="both"/>
        <w:rPr>
          <w:rFonts w:asciiTheme="majorHAnsi" w:hAnsiTheme="majorHAnsi"/>
          <w:lang w:val="hr-HR"/>
        </w:rPr>
      </w:pPr>
    </w:p>
    <w:p w14:paraId="5CEFD0C4" w14:textId="77777777" w:rsidR="00017C41" w:rsidRPr="00EF794B" w:rsidRDefault="00017C41" w:rsidP="00EF794B">
      <w:p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 w:cs="Arial"/>
          <w:b/>
          <w:noProof/>
          <w:lang w:val="hr-HR" w:eastAsia="hr-HR"/>
        </w:rPr>
        <w:drawing>
          <wp:inline distT="0" distB="0" distL="0" distR="0" wp14:anchorId="63C21565" wp14:editId="27BBAE8A">
            <wp:extent cx="4891177" cy="2493034"/>
            <wp:effectExtent l="0" t="0" r="24130" b="0"/>
            <wp:docPr id="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7728CD29" w14:textId="77777777" w:rsidR="00017C41" w:rsidRPr="00EF794B" w:rsidRDefault="00017C41" w:rsidP="00EF794B">
      <w:pPr>
        <w:jc w:val="both"/>
        <w:rPr>
          <w:rFonts w:asciiTheme="majorHAnsi" w:hAnsiTheme="majorHAnsi"/>
          <w:lang w:val="hr-HR"/>
        </w:rPr>
      </w:pPr>
    </w:p>
    <w:p w14:paraId="7353958D" w14:textId="77777777" w:rsidR="00017C41" w:rsidRPr="00EF794B" w:rsidRDefault="00017C41" w:rsidP="00EF794B">
      <w:pPr>
        <w:ind w:firstLine="284"/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>Račun prihoda i rashoda prikazuje prikupljena i potrošena sredstva u toku jedne godine stoga se on sastoj</w:t>
      </w:r>
      <w:r w:rsidR="00AC7BC3" w:rsidRPr="00EF794B">
        <w:rPr>
          <w:rFonts w:asciiTheme="majorHAnsi" w:hAnsiTheme="majorHAnsi"/>
          <w:lang w:val="hr-HR"/>
        </w:rPr>
        <w:t>i</w:t>
      </w:r>
      <w:r w:rsidRPr="00EF794B">
        <w:rPr>
          <w:rFonts w:asciiTheme="majorHAnsi" w:hAnsiTheme="majorHAnsi"/>
          <w:lang w:val="hr-HR"/>
        </w:rPr>
        <w:t xml:space="preserve"> od prihoda i rashoda. Račun zaduživanja</w:t>
      </w:r>
      <w:r w:rsidR="00AC7BC3" w:rsidRPr="00EF794B">
        <w:rPr>
          <w:rFonts w:asciiTheme="majorHAnsi" w:hAnsiTheme="majorHAnsi"/>
          <w:lang w:val="hr-HR"/>
        </w:rPr>
        <w:t xml:space="preserve"> </w:t>
      </w:r>
      <w:r w:rsidRPr="00EF794B">
        <w:rPr>
          <w:rFonts w:asciiTheme="majorHAnsi" w:hAnsiTheme="majorHAnsi"/>
          <w:lang w:val="hr-HR"/>
        </w:rPr>
        <w:t>/</w:t>
      </w:r>
      <w:r w:rsidR="00AC7BC3" w:rsidRPr="00EF794B">
        <w:rPr>
          <w:rFonts w:asciiTheme="majorHAnsi" w:hAnsiTheme="majorHAnsi"/>
          <w:lang w:val="hr-HR"/>
        </w:rPr>
        <w:t xml:space="preserve"> </w:t>
      </w:r>
      <w:r w:rsidRPr="00EF794B">
        <w:rPr>
          <w:rFonts w:asciiTheme="majorHAnsi" w:hAnsiTheme="majorHAnsi"/>
          <w:lang w:val="hr-HR"/>
        </w:rPr>
        <w:t>financiranja sastoji se od: primitaka od financijske imovine i zaduživanja te izdataka za financijsku imovinu i otplate zajmova. Na račun zaduživanja</w:t>
      </w:r>
      <w:r w:rsidR="00AC7BC3" w:rsidRPr="00EF794B">
        <w:rPr>
          <w:rFonts w:asciiTheme="majorHAnsi" w:hAnsiTheme="majorHAnsi"/>
          <w:lang w:val="hr-HR"/>
        </w:rPr>
        <w:t xml:space="preserve"> </w:t>
      </w:r>
      <w:r w:rsidRPr="00EF794B">
        <w:rPr>
          <w:rFonts w:asciiTheme="majorHAnsi" w:hAnsiTheme="majorHAnsi"/>
          <w:lang w:val="hr-HR"/>
        </w:rPr>
        <w:t>/</w:t>
      </w:r>
      <w:r w:rsidR="00AC7BC3" w:rsidRPr="00EF794B">
        <w:rPr>
          <w:rFonts w:asciiTheme="majorHAnsi" w:hAnsiTheme="majorHAnsi"/>
          <w:lang w:val="hr-HR"/>
        </w:rPr>
        <w:t xml:space="preserve"> </w:t>
      </w:r>
      <w:r w:rsidRPr="00EF794B">
        <w:rPr>
          <w:rFonts w:asciiTheme="majorHAnsi" w:hAnsiTheme="majorHAnsi"/>
          <w:lang w:val="hr-HR"/>
        </w:rPr>
        <w:t>financiranja upisuju se viškovi nastali većim prilivom prihoda od rashoda te manjkovi nastali većim odlivom sredstava u rashode od priliva prihoda.</w:t>
      </w:r>
    </w:p>
    <w:p w14:paraId="689D4592" w14:textId="77777777" w:rsidR="00017C41" w:rsidRPr="00EF794B" w:rsidRDefault="00017C41" w:rsidP="00EF794B">
      <w:pPr>
        <w:jc w:val="both"/>
        <w:rPr>
          <w:rFonts w:asciiTheme="majorHAnsi" w:hAnsiTheme="majorHAnsi"/>
          <w:lang w:val="hr-HR"/>
        </w:rPr>
      </w:pPr>
    </w:p>
    <w:p w14:paraId="7482DBE9" w14:textId="77777777" w:rsidR="00017C41" w:rsidRPr="00EF794B" w:rsidRDefault="00017C41" w:rsidP="00EF794B">
      <w:pPr>
        <w:pStyle w:val="Odlomakpopisa"/>
        <w:numPr>
          <w:ilvl w:val="0"/>
          <w:numId w:val="1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b/>
          <w:lang w:val="hr-HR"/>
        </w:rPr>
        <w:t>Poseban dio</w:t>
      </w:r>
      <w:r w:rsidRPr="00EF794B">
        <w:rPr>
          <w:rFonts w:asciiTheme="majorHAnsi" w:hAnsiTheme="majorHAnsi"/>
          <w:lang w:val="hr-HR"/>
        </w:rPr>
        <w:t xml:space="preserve"> proračuna sačinjava:</w:t>
      </w:r>
    </w:p>
    <w:p w14:paraId="5B3B6CBC" w14:textId="77777777" w:rsidR="00017C41" w:rsidRPr="00EF794B" w:rsidRDefault="00017C41" w:rsidP="00EF794B">
      <w:pPr>
        <w:ind w:firstLine="284"/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plan rashoda i izdataka raspoređen po organizacijskim jedinica (odjelima) i proračunskim korisnicima iskazanih po vrstama te raspoređenih u programe koji se sastoje od aktivnosti i projekata. </w:t>
      </w:r>
    </w:p>
    <w:p w14:paraId="11C74224" w14:textId="77777777" w:rsidR="00017C41" w:rsidRPr="00EF794B" w:rsidRDefault="00017C41" w:rsidP="00EF794B">
      <w:pPr>
        <w:jc w:val="both"/>
        <w:rPr>
          <w:rFonts w:asciiTheme="majorHAnsi" w:hAnsiTheme="majorHAnsi"/>
          <w:lang w:val="hr-HR"/>
        </w:rPr>
      </w:pPr>
    </w:p>
    <w:p w14:paraId="0195DE4A" w14:textId="77777777" w:rsidR="00017C41" w:rsidRPr="00EF794B" w:rsidRDefault="00017C41" w:rsidP="00EF794B">
      <w:pPr>
        <w:jc w:val="both"/>
        <w:rPr>
          <w:rFonts w:asciiTheme="majorHAnsi" w:hAnsiTheme="majorHAnsi"/>
          <w:lang w:val="hr-HR"/>
        </w:rPr>
      </w:pPr>
    </w:p>
    <w:p w14:paraId="6D7D6245" w14:textId="77777777" w:rsidR="00017C41" w:rsidRPr="00EF794B" w:rsidRDefault="00017C41" w:rsidP="00EF794B">
      <w:pPr>
        <w:ind w:firstLine="284"/>
        <w:jc w:val="both"/>
        <w:rPr>
          <w:rFonts w:asciiTheme="majorHAnsi" w:hAnsiTheme="majorHAnsi"/>
          <w:b/>
          <w:bCs/>
          <w:lang w:val="hr-HR"/>
        </w:rPr>
      </w:pPr>
      <w:r w:rsidRPr="00EF794B">
        <w:rPr>
          <w:rFonts w:asciiTheme="majorHAnsi" w:hAnsiTheme="majorHAnsi"/>
          <w:lang w:val="hr-HR"/>
        </w:rPr>
        <w:t>Treba napomenuti da Proračun nije statičan akt već se sukladno Zakonu može mijenjati tijekom proračunske godine. Ta izmjena se naziva rebalans proračuna. Procedura izmjena/rebalansa Proračuna identična je proceduri njegova donošenja</w:t>
      </w:r>
      <w:r w:rsidR="00A864EF" w:rsidRPr="00EF794B">
        <w:rPr>
          <w:rFonts w:asciiTheme="majorHAnsi" w:hAnsiTheme="majorHAnsi"/>
          <w:lang w:val="hr-HR"/>
        </w:rPr>
        <w:t>.</w:t>
      </w:r>
    </w:p>
    <w:p w14:paraId="7E2FE368" w14:textId="77777777" w:rsidR="00017C41" w:rsidRPr="00EF794B" w:rsidRDefault="00017C41" w:rsidP="00EF794B">
      <w:pPr>
        <w:jc w:val="both"/>
        <w:rPr>
          <w:rFonts w:asciiTheme="majorHAnsi" w:hAnsiTheme="majorHAnsi"/>
          <w:b/>
          <w:bCs/>
          <w:lang w:val="hr-HR"/>
        </w:rPr>
      </w:pPr>
    </w:p>
    <w:p w14:paraId="0E33F935" w14:textId="77777777" w:rsidR="00017C41" w:rsidRPr="00EF794B" w:rsidRDefault="00017C41" w:rsidP="00EF794B">
      <w:pPr>
        <w:spacing w:after="200" w:line="276" w:lineRule="auto"/>
        <w:jc w:val="both"/>
        <w:rPr>
          <w:rFonts w:asciiTheme="majorHAnsi" w:hAnsiTheme="majorHAnsi" w:cs="Arial"/>
          <w:b/>
          <w:lang w:val="hr-HR"/>
        </w:rPr>
      </w:pPr>
      <w:r w:rsidRPr="00EF794B">
        <w:rPr>
          <w:rFonts w:asciiTheme="majorHAnsi" w:hAnsiTheme="majorHAnsi" w:cs="Arial"/>
          <w:b/>
          <w:lang w:val="hr-HR"/>
        </w:rPr>
        <w:t>Proračunski korisnici:</w:t>
      </w:r>
    </w:p>
    <w:p w14:paraId="7AEC136F" w14:textId="77777777" w:rsidR="00017C41" w:rsidRPr="00EF794B" w:rsidRDefault="00017C41" w:rsidP="00EF794B">
      <w:pPr>
        <w:tabs>
          <w:tab w:val="left" w:pos="9072"/>
        </w:tabs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EF794B">
        <w:rPr>
          <w:rFonts w:asciiTheme="majorHAnsi" w:hAnsiTheme="majorHAnsi" w:cs="Arial"/>
          <w:lang w:val="hr-HR"/>
        </w:rPr>
        <w:t>Proračunski korisnici su ustanove, tijela javne vlasti kojima je JLS osnivač ili suosnivač. Financiranje proračunskih korisnika je većim dijelom iz proračuna svog</w:t>
      </w:r>
      <w:r w:rsidR="00FE1062" w:rsidRPr="00EF794B">
        <w:rPr>
          <w:rFonts w:asciiTheme="majorHAnsi" w:hAnsiTheme="majorHAnsi" w:cs="Arial"/>
          <w:lang w:val="hr-HR"/>
        </w:rPr>
        <w:t xml:space="preserve"> osnivača ili suosnivača. </w:t>
      </w:r>
      <w:r w:rsidRPr="00EF794B">
        <w:rPr>
          <w:rFonts w:asciiTheme="majorHAnsi" w:hAnsiTheme="majorHAnsi" w:cs="Arial"/>
          <w:lang w:val="hr-HR"/>
        </w:rPr>
        <w:t xml:space="preserve">Proračunski korisnici JLS mogu biti: dječji vrtići, knjižnice, javne vatrogasne postrojbe, muzeji, kazališta, domovi za starije i nemoćne osobe… </w:t>
      </w:r>
    </w:p>
    <w:p w14:paraId="4DB27778" w14:textId="545E47BE" w:rsidR="00AA00C1" w:rsidRPr="00EF794B" w:rsidRDefault="00AA00C1" w:rsidP="00EF794B">
      <w:pPr>
        <w:tabs>
          <w:tab w:val="left" w:pos="9072"/>
        </w:tabs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EF794B">
        <w:rPr>
          <w:rFonts w:asciiTheme="majorHAnsi" w:hAnsiTheme="majorHAnsi" w:cs="Arial"/>
          <w:lang w:val="hr-HR"/>
        </w:rPr>
        <w:t xml:space="preserve">Proračunski korisnik </w:t>
      </w:r>
      <w:r w:rsidR="00653A8A" w:rsidRPr="00EF794B">
        <w:rPr>
          <w:rFonts w:asciiTheme="majorHAnsi" w:hAnsiTheme="majorHAnsi" w:cs="Arial"/>
          <w:lang w:val="hr-HR"/>
        </w:rPr>
        <w:t xml:space="preserve">Župa dubrovačka </w:t>
      </w:r>
      <w:r w:rsidRPr="00EF794B">
        <w:rPr>
          <w:rFonts w:asciiTheme="majorHAnsi" w:hAnsiTheme="majorHAnsi" w:cs="Arial"/>
          <w:lang w:val="hr-HR"/>
        </w:rPr>
        <w:t xml:space="preserve">je </w:t>
      </w:r>
      <w:r w:rsidR="003B2652" w:rsidRPr="00EF794B">
        <w:rPr>
          <w:rFonts w:asciiTheme="majorHAnsi" w:hAnsiTheme="majorHAnsi" w:cs="Arial"/>
          <w:lang w:val="hr-HR"/>
        </w:rPr>
        <w:t>Dječji vrtić Župa Du</w:t>
      </w:r>
      <w:r w:rsidR="009239E2" w:rsidRPr="00EF794B">
        <w:rPr>
          <w:rFonts w:asciiTheme="majorHAnsi" w:hAnsiTheme="majorHAnsi" w:cs="Arial"/>
          <w:lang w:val="hr-HR"/>
        </w:rPr>
        <w:t>b</w:t>
      </w:r>
      <w:r w:rsidR="003B2652" w:rsidRPr="00EF794B">
        <w:rPr>
          <w:rFonts w:asciiTheme="majorHAnsi" w:hAnsiTheme="majorHAnsi" w:cs="Arial"/>
          <w:lang w:val="hr-HR"/>
        </w:rPr>
        <w:t>rovačka.</w:t>
      </w:r>
    </w:p>
    <w:p w14:paraId="529E1108" w14:textId="77777777" w:rsidR="00017C41" w:rsidRPr="00EF794B" w:rsidRDefault="00017C41" w:rsidP="00EF794B">
      <w:pPr>
        <w:jc w:val="both"/>
        <w:rPr>
          <w:rFonts w:asciiTheme="majorHAnsi" w:hAnsiTheme="majorHAnsi"/>
          <w:b/>
          <w:bCs/>
          <w:lang w:val="hr-HR"/>
        </w:rPr>
      </w:pPr>
    </w:p>
    <w:p w14:paraId="150042F7" w14:textId="77777777" w:rsidR="00C10BB5" w:rsidRPr="00EF794B" w:rsidRDefault="00C10BB5" w:rsidP="00EF794B">
      <w:pPr>
        <w:jc w:val="both"/>
        <w:rPr>
          <w:rFonts w:asciiTheme="majorHAnsi" w:hAnsiTheme="majorHAnsi"/>
          <w:b/>
          <w:bCs/>
          <w:lang w:val="hr-HR"/>
        </w:rPr>
      </w:pPr>
      <w:r w:rsidRPr="00EF794B">
        <w:rPr>
          <w:rFonts w:asciiTheme="majorHAnsi" w:hAnsiTheme="majorHAnsi"/>
          <w:b/>
          <w:bCs/>
          <w:lang w:val="hr-HR"/>
        </w:rPr>
        <w:t>Zakoni i sankcije</w:t>
      </w:r>
    </w:p>
    <w:p w14:paraId="4615B627" w14:textId="77777777" w:rsidR="00C10BB5" w:rsidRPr="00EF794B" w:rsidRDefault="00C10BB5" w:rsidP="00EF794B">
      <w:pPr>
        <w:jc w:val="both"/>
        <w:rPr>
          <w:rFonts w:asciiTheme="majorHAnsi" w:hAnsiTheme="majorHAnsi"/>
          <w:b/>
          <w:bCs/>
          <w:lang w:val="hr-HR"/>
        </w:rPr>
      </w:pPr>
    </w:p>
    <w:p w14:paraId="49F9C764" w14:textId="77777777" w:rsidR="00F72C3C" w:rsidRPr="00EF794B" w:rsidRDefault="00F72C3C" w:rsidP="00EF794B">
      <w:pPr>
        <w:jc w:val="both"/>
        <w:rPr>
          <w:rFonts w:asciiTheme="majorHAnsi" w:hAnsiTheme="majorHAnsi"/>
          <w:bCs/>
          <w:lang w:val="hr-HR"/>
        </w:rPr>
      </w:pPr>
      <w:r w:rsidRPr="00EF794B">
        <w:rPr>
          <w:rFonts w:asciiTheme="majorHAnsi" w:hAnsiTheme="majorHAnsi"/>
          <w:bCs/>
          <w:lang w:val="hr-HR"/>
        </w:rPr>
        <w:t xml:space="preserve">Proračun se donosi za jednu fiskalnu (proračunsku) godinu. Kod nas se fiskalna godina poklapa s kalendarskom i traje od 01. siječnja do 31. prosinca. Jedini ovlašteni predlagatelj Proračuna je Općinski načelnik. Općinski Načelnik jedinice lokalne samouprave odgovoran je za zakonito planiranje i izvršavanje proračuna, za svrhovito, učinkovito i ekonomično raspolaganje proračunskim sredstvima. Proračun donosi </w:t>
      </w:r>
      <w:r w:rsidRPr="00EF794B">
        <w:rPr>
          <w:rFonts w:asciiTheme="majorHAnsi" w:hAnsiTheme="majorHAnsi"/>
          <w:bCs/>
          <w:lang w:val="hr-HR"/>
        </w:rPr>
        <w:lastRenderedPageBreak/>
        <w:t>(izglasava) Općinsko vijeće do kraja godine. 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0E631D46" w14:textId="77777777" w:rsidR="00F72C3C" w:rsidRPr="00EF794B" w:rsidRDefault="00F72C3C" w:rsidP="00EF794B">
      <w:pPr>
        <w:jc w:val="both"/>
        <w:rPr>
          <w:rFonts w:asciiTheme="majorHAnsi" w:hAnsiTheme="majorHAnsi"/>
          <w:bCs/>
          <w:lang w:val="hr-HR"/>
        </w:rPr>
      </w:pPr>
      <w:r w:rsidRPr="00EF794B">
        <w:rPr>
          <w:rFonts w:asciiTheme="majorHAnsi" w:hAnsiTheme="majorHAnsi"/>
          <w:bCs/>
          <w:lang w:val="hr-HR"/>
        </w:rPr>
        <w:t>U slučaju kada je raspušteno samo Općinsko vijeće, a općinski načelnik nije razriješen, do imenovanja povjerenika Vlade Republike Hrvatske, financiranje se obavlja izvršavanjem redovnih i nužnih rashoda i izdataka temeljem odluke o financiranju nužnih rashoda i izdataka koju donosi općinski načelnik.</w:t>
      </w:r>
    </w:p>
    <w:p w14:paraId="0B66C705" w14:textId="77777777" w:rsidR="00F72C3C" w:rsidRPr="00EF794B" w:rsidRDefault="00F72C3C" w:rsidP="00EF794B">
      <w:pPr>
        <w:jc w:val="both"/>
        <w:rPr>
          <w:rFonts w:asciiTheme="majorHAnsi" w:hAnsiTheme="majorHAnsi"/>
          <w:bCs/>
          <w:lang w:val="hr-HR"/>
        </w:rPr>
      </w:pPr>
      <w:r w:rsidRPr="00EF794B">
        <w:rPr>
          <w:rFonts w:asciiTheme="majorHAnsi" w:hAnsiTheme="majorHAnsi"/>
          <w:bCs/>
          <w:lang w:val="hr-HR"/>
        </w:rPr>
        <w:t>Po imenovanju povjerenika Vlade Republike Hrvatske, općinski načelnik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00EDD453" w14:textId="77777777" w:rsidR="00B57223" w:rsidRPr="00EF794B" w:rsidRDefault="00B57223" w:rsidP="00EF794B">
      <w:pPr>
        <w:jc w:val="both"/>
        <w:rPr>
          <w:rFonts w:asciiTheme="majorHAnsi" w:hAnsiTheme="majorHAnsi"/>
          <w:bCs/>
          <w:lang w:val="hr-HR"/>
        </w:rPr>
      </w:pPr>
    </w:p>
    <w:p w14:paraId="3EF72EE6" w14:textId="77777777" w:rsidR="00017C41" w:rsidRPr="00EF794B" w:rsidRDefault="00426C7F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>PRIHODI I PRIMICI</w:t>
      </w:r>
    </w:p>
    <w:p w14:paraId="2BCEF09E" w14:textId="77777777" w:rsidR="00017C41" w:rsidRPr="00EF794B" w:rsidRDefault="00017C41" w:rsidP="00EF794B">
      <w:pPr>
        <w:jc w:val="both"/>
        <w:rPr>
          <w:rFonts w:asciiTheme="majorHAnsi" w:hAnsiTheme="majorHAnsi"/>
          <w:lang w:val="hr-HR"/>
        </w:rPr>
      </w:pPr>
    </w:p>
    <w:p w14:paraId="3CF1B225" w14:textId="516F66FC" w:rsidR="00017C41" w:rsidRPr="00EF794B" w:rsidRDefault="00017C41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>Ukupni prihodi</w:t>
      </w:r>
      <w:r w:rsidR="00647E0D" w:rsidRPr="00EF794B">
        <w:rPr>
          <w:rFonts w:asciiTheme="majorHAnsi" w:hAnsiTheme="majorHAnsi"/>
          <w:b/>
          <w:lang w:val="hr-HR"/>
        </w:rPr>
        <w:t xml:space="preserve"> </w:t>
      </w:r>
      <w:r w:rsidRPr="00EF794B">
        <w:rPr>
          <w:rFonts w:asciiTheme="majorHAnsi" w:hAnsiTheme="majorHAnsi"/>
          <w:b/>
          <w:lang w:val="hr-HR"/>
        </w:rPr>
        <w:t xml:space="preserve">Općine </w:t>
      </w:r>
      <w:r w:rsidR="00653A8A" w:rsidRPr="00EF794B">
        <w:rPr>
          <w:rFonts w:asciiTheme="majorHAnsi" w:hAnsiTheme="majorHAnsi"/>
          <w:b/>
          <w:lang w:val="hr-HR"/>
        </w:rPr>
        <w:t>Župa dubrovačka</w:t>
      </w:r>
      <w:r w:rsidR="00647E0D" w:rsidRPr="00EF794B">
        <w:rPr>
          <w:rFonts w:asciiTheme="majorHAnsi" w:hAnsiTheme="majorHAnsi"/>
          <w:b/>
          <w:lang w:val="hr-HR"/>
        </w:rPr>
        <w:t xml:space="preserve"> </w:t>
      </w:r>
      <w:r w:rsidRPr="00EF794B">
        <w:rPr>
          <w:rFonts w:asciiTheme="majorHAnsi" w:hAnsiTheme="majorHAnsi"/>
          <w:b/>
          <w:lang w:val="hr-HR"/>
        </w:rPr>
        <w:t>za 20</w:t>
      </w:r>
      <w:r w:rsidR="003746D6" w:rsidRPr="00EF794B">
        <w:rPr>
          <w:rFonts w:asciiTheme="majorHAnsi" w:hAnsiTheme="majorHAnsi"/>
          <w:b/>
          <w:lang w:val="hr-HR"/>
        </w:rPr>
        <w:t>2</w:t>
      </w:r>
      <w:r w:rsidR="0006464A" w:rsidRPr="00EF794B">
        <w:rPr>
          <w:rFonts w:asciiTheme="majorHAnsi" w:hAnsiTheme="majorHAnsi"/>
          <w:b/>
          <w:lang w:val="hr-HR"/>
        </w:rPr>
        <w:t>3</w:t>
      </w:r>
      <w:r w:rsidRPr="00EF794B">
        <w:rPr>
          <w:rFonts w:asciiTheme="majorHAnsi" w:hAnsiTheme="majorHAnsi"/>
          <w:b/>
          <w:lang w:val="hr-HR"/>
        </w:rPr>
        <w:t xml:space="preserve">. godinu planirani su u iznosu od </w:t>
      </w:r>
      <w:r w:rsidR="006A26DA" w:rsidRPr="00EF794B">
        <w:rPr>
          <w:rFonts w:asciiTheme="majorHAnsi" w:hAnsiTheme="majorHAnsi"/>
          <w:b/>
          <w:bCs/>
        </w:rPr>
        <w:t xml:space="preserve"> </w:t>
      </w:r>
      <w:r w:rsidR="00B324BF" w:rsidRPr="00EF794B">
        <w:rPr>
          <w:rFonts w:asciiTheme="majorHAnsi" w:hAnsiTheme="majorHAnsi"/>
          <w:b/>
          <w:bCs/>
        </w:rPr>
        <w:t xml:space="preserve">  </w:t>
      </w:r>
      <w:r w:rsidR="0049258C" w:rsidRPr="00EF794B">
        <w:rPr>
          <w:rFonts w:asciiTheme="majorHAnsi" w:hAnsiTheme="majorHAnsi"/>
          <w:b/>
          <w:bCs/>
        </w:rPr>
        <w:t>7.500.000,00</w:t>
      </w:r>
      <w:r w:rsidR="00B324BF" w:rsidRPr="00EF794B">
        <w:rPr>
          <w:rFonts w:asciiTheme="majorHAnsi" w:hAnsiTheme="majorHAnsi"/>
          <w:b/>
          <w:bCs/>
        </w:rPr>
        <w:t xml:space="preserve">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1F4BF9A1" w14:textId="77777777" w:rsidR="00017C41" w:rsidRPr="00EF794B" w:rsidRDefault="00017C41" w:rsidP="00EF794B">
      <w:pPr>
        <w:jc w:val="both"/>
        <w:rPr>
          <w:rFonts w:asciiTheme="majorHAnsi" w:hAnsiTheme="majorHAnsi"/>
          <w:lang w:val="hr-HR"/>
        </w:rPr>
      </w:pPr>
    </w:p>
    <w:p w14:paraId="40B45434" w14:textId="77777777" w:rsidR="0032702F" w:rsidRPr="00EF794B" w:rsidRDefault="0032702F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>Prihodi od poslovanja</w:t>
      </w:r>
    </w:p>
    <w:p w14:paraId="610F2A00" w14:textId="77777777" w:rsidR="0032702F" w:rsidRPr="00EF794B" w:rsidRDefault="0032702F" w:rsidP="00EF794B">
      <w:pPr>
        <w:jc w:val="both"/>
        <w:rPr>
          <w:rFonts w:asciiTheme="majorHAnsi" w:hAnsiTheme="majorHAnsi"/>
          <w:b/>
          <w:lang w:val="hr-HR"/>
        </w:rPr>
      </w:pPr>
    </w:p>
    <w:p w14:paraId="1DCB3D69" w14:textId="4C12A9C0" w:rsidR="00017C41" w:rsidRPr="00EF794B" w:rsidRDefault="00017C41" w:rsidP="00EF794B">
      <w:pPr>
        <w:ind w:firstLine="284"/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Prihodi od poslovanja </w:t>
      </w:r>
      <w:r w:rsidR="00247F16" w:rsidRPr="00EF794B">
        <w:rPr>
          <w:rFonts w:asciiTheme="majorHAnsi" w:hAnsiTheme="majorHAnsi"/>
          <w:lang w:val="hr-HR"/>
        </w:rPr>
        <w:t xml:space="preserve">Općine </w:t>
      </w:r>
      <w:r w:rsidR="00653A8A" w:rsidRPr="00EF794B">
        <w:rPr>
          <w:rFonts w:asciiTheme="majorHAnsi" w:hAnsiTheme="majorHAnsi"/>
          <w:lang w:val="hr-HR"/>
        </w:rPr>
        <w:t>Župa dubrovačka</w:t>
      </w:r>
      <w:r w:rsidR="00FE7090" w:rsidRPr="00EF794B">
        <w:rPr>
          <w:rFonts w:asciiTheme="majorHAnsi" w:hAnsiTheme="majorHAnsi"/>
          <w:lang w:val="hr-HR"/>
        </w:rPr>
        <w:t xml:space="preserve"> </w:t>
      </w:r>
      <w:r w:rsidRPr="00EF794B">
        <w:rPr>
          <w:rFonts w:asciiTheme="majorHAnsi" w:hAnsiTheme="majorHAnsi"/>
          <w:lang w:val="hr-HR"/>
        </w:rPr>
        <w:t>za 20</w:t>
      </w:r>
      <w:r w:rsidR="003746D6" w:rsidRPr="00EF794B">
        <w:rPr>
          <w:rFonts w:asciiTheme="majorHAnsi" w:hAnsiTheme="majorHAnsi"/>
          <w:lang w:val="hr-HR"/>
        </w:rPr>
        <w:t>2</w:t>
      </w:r>
      <w:r w:rsidR="0006464A" w:rsidRPr="00EF794B">
        <w:rPr>
          <w:rFonts w:asciiTheme="majorHAnsi" w:hAnsiTheme="majorHAnsi"/>
          <w:lang w:val="hr-HR"/>
        </w:rPr>
        <w:t>3</w:t>
      </w:r>
      <w:r w:rsidRPr="00EF794B">
        <w:rPr>
          <w:rFonts w:asciiTheme="majorHAnsi" w:hAnsiTheme="majorHAnsi"/>
          <w:lang w:val="hr-HR"/>
        </w:rPr>
        <w:t xml:space="preserve">. godinu planirani su u iznosu od </w:t>
      </w:r>
      <w:r w:rsidR="00CF1A8B" w:rsidRPr="00EF794B">
        <w:rPr>
          <w:rFonts w:asciiTheme="majorHAnsi" w:hAnsiTheme="majorHAnsi"/>
          <w:bCs/>
          <w:lang w:val="hr-HR"/>
        </w:rPr>
        <w:t>6.215.800,00</w:t>
      </w:r>
      <w:r w:rsidR="009D2154" w:rsidRPr="00EF794B">
        <w:rPr>
          <w:rFonts w:asciiTheme="majorHAnsi" w:hAnsiTheme="majorHAnsi"/>
          <w:bCs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>, a čine ih:</w:t>
      </w:r>
    </w:p>
    <w:p w14:paraId="18FF9ED8" w14:textId="77777777" w:rsidR="00C10BB5" w:rsidRPr="00EF794B" w:rsidRDefault="00C10BB5" w:rsidP="00EF794B">
      <w:pPr>
        <w:ind w:firstLine="284"/>
        <w:jc w:val="both"/>
        <w:rPr>
          <w:rFonts w:asciiTheme="majorHAnsi" w:hAnsiTheme="majorHAnsi"/>
          <w:lang w:val="hr-HR"/>
        </w:rPr>
      </w:pPr>
    </w:p>
    <w:p w14:paraId="217D72B4" w14:textId="40CBF512" w:rsidR="00017C41" w:rsidRPr="00EF794B" w:rsidRDefault="00017C41" w:rsidP="00EF794B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Prihodi od poreza planirani u iznosu od </w:t>
      </w:r>
      <w:r w:rsidR="00C80728" w:rsidRPr="00EF794B">
        <w:rPr>
          <w:rFonts w:asciiTheme="majorHAnsi" w:hAnsiTheme="majorHAnsi"/>
          <w:lang w:val="hr-HR"/>
        </w:rPr>
        <w:t>3.374.000,00</w:t>
      </w:r>
      <w:r w:rsidR="009D2154"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</w:p>
    <w:p w14:paraId="64A619A3" w14:textId="7A99ACEC" w:rsidR="00961A3A" w:rsidRPr="00EF794B" w:rsidRDefault="008C7572" w:rsidP="00EF794B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Pomoći </w:t>
      </w:r>
      <w:r w:rsidR="00C10BB5" w:rsidRPr="00EF794B">
        <w:rPr>
          <w:rFonts w:asciiTheme="majorHAnsi" w:hAnsiTheme="majorHAnsi"/>
          <w:lang w:val="hr-HR"/>
        </w:rPr>
        <w:t>iz inozemstva</w:t>
      </w:r>
      <w:r w:rsidR="00FB68A3" w:rsidRPr="00EF794B">
        <w:rPr>
          <w:rFonts w:asciiTheme="majorHAnsi" w:hAnsiTheme="majorHAnsi"/>
          <w:lang w:val="hr-HR"/>
        </w:rPr>
        <w:t xml:space="preserve"> </w:t>
      </w:r>
      <w:r w:rsidR="00C10BB5" w:rsidRPr="00EF794B">
        <w:rPr>
          <w:rFonts w:asciiTheme="majorHAnsi" w:hAnsiTheme="majorHAnsi"/>
          <w:lang w:val="hr-HR"/>
        </w:rPr>
        <w:t>i od subjekta unutar općeg proračuna</w:t>
      </w:r>
      <w:r w:rsidR="00FB68A3" w:rsidRPr="00EF794B">
        <w:rPr>
          <w:rFonts w:asciiTheme="majorHAnsi" w:hAnsiTheme="majorHAnsi"/>
          <w:lang w:val="hr-HR"/>
        </w:rPr>
        <w:t xml:space="preserve"> </w:t>
      </w:r>
      <w:r w:rsidR="00961A3A" w:rsidRPr="00EF794B">
        <w:rPr>
          <w:rFonts w:asciiTheme="majorHAnsi" w:hAnsiTheme="majorHAnsi"/>
          <w:lang w:val="hr-HR"/>
        </w:rPr>
        <w:t xml:space="preserve">planirane u iznosu od </w:t>
      </w:r>
      <w:r w:rsidR="006B13BD" w:rsidRPr="00EF794B">
        <w:rPr>
          <w:rFonts w:asciiTheme="majorHAnsi" w:hAnsiTheme="majorHAnsi"/>
          <w:bCs/>
          <w:lang w:val="hr-HR"/>
        </w:rPr>
        <w:t>573.750,00</w:t>
      </w:r>
      <w:r w:rsidR="00FB68A3" w:rsidRPr="00EF794B">
        <w:rPr>
          <w:rFonts w:asciiTheme="majorHAnsi" w:hAnsiTheme="majorHAnsi"/>
          <w:bCs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</w:p>
    <w:p w14:paraId="53326F89" w14:textId="34401D6B" w:rsidR="00961A3A" w:rsidRPr="00EF794B" w:rsidRDefault="00961A3A" w:rsidP="00EF794B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Prihodi od imovine planirani u iznosu od </w:t>
      </w:r>
      <w:r w:rsidR="006B13BD" w:rsidRPr="00EF794B">
        <w:rPr>
          <w:rFonts w:asciiTheme="majorHAnsi" w:hAnsiTheme="majorHAnsi"/>
          <w:lang w:val="hr-HR"/>
        </w:rPr>
        <w:t>709.250,00</w:t>
      </w:r>
      <w:r w:rsidR="00FB68A3"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</w:p>
    <w:p w14:paraId="50EDB522" w14:textId="3B7687DC" w:rsidR="00961A3A" w:rsidRPr="00EF794B" w:rsidRDefault="00961A3A" w:rsidP="00EF794B">
      <w:pPr>
        <w:pStyle w:val="Odlomakpopisa"/>
        <w:numPr>
          <w:ilvl w:val="0"/>
          <w:numId w:val="2"/>
        </w:numPr>
        <w:tabs>
          <w:tab w:val="left" w:pos="1701"/>
        </w:tabs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>Prihodi od upravnih i administrativnih pristojbi</w:t>
      </w:r>
      <w:r w:rsidR="00C10BB5" w:rsidRPr="00EF794B">
        <w:rPr>
          <w:rFonts w:asciiTheme="majorHAnsi" w:hAnsiTheme="majorHAnsi"/>
          <w:lang w:val="hr-HR"/>
        </w:rPr>
        <w:t>, pristojbi</w:t>
      </w:r>
      <w:r w:rsidR="003C75D5" w:rsidRPr="00EF794B">
        <w:rPr>
          <w:rFonts w:asciiTheme="majorHAnsi" w:hAnsiTheme="majorHAnsi"/>
          <w:lang w:val="hr-HR"/>
        </w:rPr>
        <w:t xml:space="preserve"> po posebnim propisima</w:t>
      </w:r>
      <w:r w:rsidR="00FB68A3" w:rsidRPr="00EF794B">
        <w:rPr>
          <w:rFonts w:asciiTheme="majorHAnsi" w:hAnsiTheme="majorHAnsi"/>
          <w:lang w:val="hr-HR"/>
        </w:rPr>
        <w:t xml:space="preserve"> </w:t>
      </w:r>
      <w:r w:rsidR="00C10BB5" w:rsidRPr="00EF794B">
        <w:rPr>
          <w:rFonts w:asciiTheme="majorHAnsi" w:hAnsiTheme="majorHAnsi"/>
          <w:lang w:val="hr-HR"/>
        </w:rPr>
        <w:t xml:space="preserve">i naknada </w:t>
      </w:r>
      <w:r w:rsidRPr="00EF794B">
        <w:rPr>
          <w:rFonts w:asciiTheme="majorHAnsi" w:hAnsiTheme="majorHAnsi"/>
          <w:lang w:val="hr-HR"/>
        </w:rPr>
        <w:t xml:space="preserve">planirani u iznosu od </w:t>
      </w:r>
      <w:r w:rsidR="006B13BD" w:rsidRPr="00EF794B">
        <w:rPr>
          <w:rFonts w:asciiTheme="majorHAnsi" w:hAnsiTheme="majorHAnsi"/>
          <w:lang w:val="hr-HR"/>
        </w:rPr>
        <w:t>1.460.800,00</w:t>
      </w:r>
      <w:r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</w:p>
    <w:p w14:paraId="4A4AB570" w14:textId="33872B64" w:rsidR="00653A8A" w:rsidRPr="00EF794B" w:rsidRDefault="00653A8A" w:rsidP="00EF794B">
      <w:pPr>
        <w:pStyle w:val="Odlomakpopisa"/>
        <w:numPr>
          <w:ilvl w:val="0"/>
          <w:numId w:val="2"/>
        </w:numPr>
        <w:tabs>
          <w:tab w:val="left" w:pos="1701"/>
        </w:tabs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Prihodi od prodaje proizvoda i robe te pruženih usluga i prihodi od donacija planirani u iznosu od </w:t>
      </w:r>
      <w:r w:rsidR="00AD3B76" w:rsidRPr="00EF794B">
        <w:rPr>
          <w:rFonts w:asciiTheme="majorHAnsi" w:hAnsiTheme="majorHAnsi"/>
          <w:lang w:val="hr-HR"/>
        </w:rPr>
        <w:t>92.000,00</w:t>
      </w:r>
      <w:r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</w:p>
    <w:p w14:paraId="6395D411" w14:textId="6963D4D8" w:rsidR="003C75D5" w:rsidRPr="00EF794B" w:rsidRDefault="00C44C0F" w:rsidP="00EF794B">
      <w:pPr>
        <w:pStyle w:val="Odlomakpopisa"/>
        <w:numPr>
          <w:ilvl w:val="0"/>
          <w:numId w:val="2"/>
        </w:numPr>
        <w:tabs>
          <w:tab w:val="left" w:pos="1701"/>
        </w:tabs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lang w:val="hr-HR"/>
        </w:rPr>
        <w:t xml:space="preserve">Kazne, upravne mjere i ostali prihodi planirane u iznosu od </w:t>
      </w:r>
      <w:r w:rsidR="00AD3B76" w:rsidRPr="00EF794B">
        <w:rPr>
          <w:rFonts w:asciiTheme="majorHAnsi" w:hAnsiTheme="majorHAnsi"/>
          <w:lang w:val="hr-HR"/>
        </w:rPr>
        <w:t>6.000,00</w:t>
      </w:r>
      <w:r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</w:p>
    <w:p w14:paraId="4AF3898B" w14:textId="77777777" w:rsidR="00AD3B76" w:rsidRPr="00EF794B" w:rsidRDefault="00AD3B76" w:rsidP="00EF794B">
      <w:pPr>
        <w:pStyle w:val="Odlomakpopisa"/>
        <w:tabs>
          <w:tab w:val="left" w:pos="1701"/>
        </w:tabs>
        <w:ind w:left="644"/>
        <w:jc w:val="both"/>
        <w:rPr>
          <w:rFonts w:asciiTheme="majorHAnsi" w:hAnsiTheme="majorHAnsi"/>
          <w:b/>
          <w:lang w:val="hr-HR"/>
        </w:rPr>
      </w:pPr>
    </w:p>
    <w:p w14:paraId="05F569A5" w14:textId="3328CB51" w:rsidR="00653A8A" w:rsidRPr="00EF794B" w:rsidRDefault="00653A8A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>Prihodi od prodaje nefinancijske imovine</w:t>
      </w:r>
    </w:p>
    <w:p w14:paraId="32E28DC6" w14:textId="77777777" w:rsidR="00653A8A" w:rsidRPr="00EF794B" w:rsidRDefault="00653A8A" w:rsidP="00EF794B">
      <w:pPr>
        <w:jc w:val="both"/>
        <w:rPr>
          <w:rFonts w:asciiTheme="majorHAnsi" w:hAnsiTheme="majorHAnsi"/>
          <w:b/>
          <w:lang w:val="hr-HR"/>
        </w:rPr>
      </w:pPr>
    </w:p>
    <w:p w14:paraId="3865AC90" w14:textId="53FA037C" w:rsidR="00653A8A" w:rsidRPr="00EF794B" w:rsidRDefault="00653A8A" w:rsidP="00EF794B">
      <w:pPr>
        <w:jc w:val="both"/>
        <w:rPr>
          <w:rFonts w:asciiTheme="majorHAnsi" w:hAnsiTheme="majorHAnsi"/>
          <w:bCs/>
          <w:lang w:val="hr-HR"/>
        </w:rPr>
      </w:pPr>
      <w:r w:rsidRPr="00EF794B">
        <w:rPr>
          <w:rFonts w:asciiTheme="majorHAnsi" w:hAnsiTheme="majorHAnsi"/>
          <w:bCs/>
          <w:lang w:val="hr-HR"/>
        </w:rPr>
        <w:t xml:space="preserve">Prihodi od prodaje nefinancijske imovine </w:t>
      </w:r>
      <w:r w:rsidR="00406EB8" w:rsidRPr="00EF794B">
        <w:rPr>
          <w:rFonts w:asciiTheme="majorHAnsi" w:hAnsiTheme="majorHAnsi"/>
          <w:bCs/>
          <w:lang w:val="hr-HR"/>
        </w:rPr>
        <w:t>planirani u iznosu o</w:t>
      </w:r>
      <w:r w:rsidR="008C0147" w:rsidRPr="00EF794B">
        <w:rPr>
          <w:rFonts w:asciiTheme="majorHAnsi" w:hAnsiTheme="majorHAnsi"/>
          <w:bCs/>
          <w:lang w:val="hr-HR"/>
        </w:rPr>
        <w:t xml:space="preserve">d </w:t>
      </w:r>
      <w:r w:rsidR="00AD3B76" w:rsidRPr="00EF794B">
        <w:rPr>
          <w:rFonts w:asciiTheme="majorHAnsi" w:hAnsiTheme="majorHAnsi"/>
          <w:bCs/>
          <w:lang w:val="hr-HR"/>
        </w:rPr>
        <w:t>21.000,00</w:t>
      </w:r>
      <w:r w:rsidRPr="00EF794B">
        <w:rPr>
          <w:rFonts w:asciiTheme="majorHAnsi" w:hAnsiTheme="majorHAnsi"/>
          <w:bCs/>
          <w:lang w:val="hr-HR"/>
        </w:rPr>
        <w:t xml:space="preserve"> </w:t>
      </w:r>
      <w:r w:rsidR="00E851F8" w:rsidRPr="00EF794B">
        <w:rPr>
          <w:rFonts w:asciiTheme="majorHAnsi" w:hAnsiTheme="majorHAnsi"/>
          <w:bCs/>
          <w:lang w:val="hr-HR"/>
        </w:rPr>
        <w:t>eura</w:t>
      </w:r>
      <w:r w:rsidRPr="00EF794B">
        <w:rPr>
          <w:rFonts w:asciiTheme="majorHAnsi" w:hAnsiTheme="majorHAnsi"/>
          <w:bCs/>
          <w:lang w:val="hr-HR"/>
        </w:rPr>
        <w:t>, a čine ih:</w:t>
      </w:r>
    </w:p>
    <w:p w14:paraId="2F99DCAA" w14:textId="77777777" w:rsidR="00653A8A" w:rsidRPr="00EF794B" w:rsidRDefault="00653A8A" w:rsidP="00EF794B">
      <w:pPr>
        <w:jc w:val="both"/>
        <w:rPr>
          <w:rFonts w:asciiTheme="majorHAnsi" w:hAnsiTheme="majorHAnsi"/>
          <w:b/>
          <w:bCs/>
        </w:rPr>
      </w:pPr>
    </w:p>
    <w:p w14:paraId="3CB3431E" w14:textId="62A48DC9" w:rsidR="00653A8A" w:rsidRPr="00EF794B" w:rsidRDefault="00653A8A" w:rsidP="00EF794B">
      <w:pPr>
        <w:pStyle w:val="Odlomakpopisa"/>
        <w:numPr>
          <w:ilvl w:val="0"/>
          <w:numId w:val="6"/>
        </w:num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lang w:val="hr-HR"/>
        </w:rPr>
        <w:t>Prihodi od prodaje neproizvedene dugotrajne i</w:t>
      </w:r>
      <w:r w:rsidR="00406EB8" w:rsidRPr="00EF794B">
        <w:rPr>
          <w:rFonts w:asciiTheme="majorHAnsi" w:hAnsiTheme="majorHAnsi"/>
          <w:lang w:val="hr-HR"/>
        </w:rPr>
        <w:t xml:space="preserve">movine planirani u iznosu od </w:t>
      </w:r>
      <w:r w:rsidR="00AD3B76" w:rsidRPr="00EF794B">
        <w:rPr>
          <w:rFonts w:asciiTheme="majorHAnsi" w:hAnsiTheme="majorHAnsi"/>
          <w:lang w:val="hr-HR"/>
        </w:rPr>
        <w:t>15.000,00</w:t>
      </w:r>
      <w:r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</w:p>
    <w:p w14:paraId="4422BC2D" w14:textId="024398C8" w:rsidR="00653A8A" w:rsidRPr="00EF794B" w:rsidRDefault="00653A8A" w:rsidP="00EF794B">
      <w:pPr>
        <w:pStyle w:val="Odlomakpopisa"/>
        <w:numPr>
          <w:ilvl w:val="0"/>
          <w:numId w:val="6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>Prihodi od prodaje proizvedene dugotrajne</w:t>
      </w:r>
      <w:r w:rsidR="008C0147" w:rsidRPr="00EF794B">
        <w:rPr>
          <w:rFonts w:asciiTheme="majorHAnsi" w:hAnsiTheme="majorHAnsi"/>
          <w:lang w:val="hr-HR"/>
        </w:rPr>
        <w:t xml:space="preserve"> imovine planirani u iznosu od </w:t>
      </w:r>
      <w:r w:rsidR="00AD3B76" w:rsidRPr="00EF794B">
        <w:rPr>
          <w:rFonts w:asciiTheme="majorHAnsi" w:hAnsiTheme="majorHAnsi"/>
          <w:lang w:val="hr-HR"/>
        </w:rPr>
        <w:t xml:space="preserve">6.000,00 </w:t>
      </w:r>
      <w:r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</w:p>
    <w:p w14:paraId="0399E1DE" w14:textId="77777777" w:rsidR="00653A8A" w:rsidRPr="00EF794B" w:rsidRDefault="00653A8A" w:rsidP="00EF794B">
      <w:pPr>
        <w:jc w:val="both"/>
        <w:rPr>
          <w:rFonts w:asciiTheme="majorHAnsi" w:hAnsiTheme="majorHAnsi"/>
          <w:b/>
          <w:lang w:val="hr-HR"/>
        </w:rPr>
      </w:pPr>
    </w:p>
    <w:p w14:paraId="417ABB1E" w14:textId="77777777" w:rsidR="001109F2" w:rsidRPr="00EF794B" w:rsidRDefault="001109F2" w:rsidP="00EF794B">
      <w:pPr>
        <w:jc w:val="both"/>
        <w:rPr>
          <w:rFonts w:asciiTheme="majorHAnsi" w:hAnsiTheme="majorHAnsi"/>
          <w:b/>
          <w:lang w:val="hr-HR"/>
        </w:rPr>
      </w:pPr>
    </w:p>
    <w:p w14:paraId="1C6953F4" w14:textId="77777777" w:rsidR="00253151" w:rsidRPr="00EF794B" w:rsidRDefault="00627CA2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>Vlastiti izvori/Rezultat poslovanja</w:t>
      </w:r>
    </w:p>
    <w:p w14:paraId="0FC67A41" w14:textId="77777777" w:rsidR="00627CA2" w:rsidRPr="00EF794B" w:rsidRDefault="00627CA2" w:rsidP="00EF794B">
      <w:pPr>
        <w:jc w:val="both"/>
        <w:rPr>
          <w:rFonts w:asciiTheme="majorHAnsi" w:hAnsiTheme="majorHAnsi"/>
          <w:b/>
          <w:lang w:val="hr-HR"/>
        </w:rPr>
      </w:pPr>
    </w:p>
    <w:p w14:paraId="4C4CD572" w14:textId="6353D5D2" w:rsidR="00627CA2" w:rsidRPr="00EF794B" w:rsidRDefault="00627CA2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 xml:space="preserve">Višak prihoda </w:t>
      </w:r>
      <w:r w:rsidR="00653A8A" w:rsidRPr="00EF794B">
        <w:rPr>
          <w:rFonts w:asciiTheme="majorHAnsi" w:hAnsiTheme="majorHAnsi"/>
          <w:b/>
          <w:lang w:val="hr-HR"/>
        </w:rPr>
        <w:t xml:space="preserve">planiran u iznosu od </w:t>
      </w:r>
      <w:r w:rsidR="009756DA" w:rsidRPr="00EF794B">
        <w:rPr>
          <w:rFonts w:asciiTheme="majorHAnsi" w:hAnsiTheme="majorHAnsi"/>
          <w:b/>
          <w:lang w:val="hr-HR"/>
        </w:rPr>
        <w:t>1.263.200,00</w:t>
      </w:r>
      <w:r w:rsidRPr="00EF794B">
        <w:rPr>
          <w:rFonts w:asciiTheme="majorHAnsi" w:hAnsiTheme="majorHAnsi"/>
          <w:b/>
          <w:lang w:val="hr-HR"/>
        </w:rPr>
        <w:t xml:space="preserve">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3AA55B58" w14:textId="77777777" w:rsidR="001109F2" w:rsidRPr="00EF794B" w:rsidRDefault="001109F2" w:rsidP="00EF794B">
      <w:pPr>
        <w:spacing w:after="200" w:line="276" w:lineRule="auto"/>
        <w:jc w:val="both"/>
        <w:rPr>
          <w:rFonts w:asciiTheme="majorHAnsi" w:hAnsiTheme="majorHAnsi"/>
          <w:b/>
          <w:lang w:val="hr-HR"/>
        </w:rPr>
      </w:pPr>
    </w:p>
    <w:p w14:paraId="2E47A743" w14:textId="77777777" w:rsidR="009C55F3" w:rsidRPr="00EF794B" w:rsidRDefault="009C55F3" w:rsidP="00EF794B">
      <w:pPr>
        <w:spacing w:after="200" w:line="276" w:lineRule="auto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br w:type="page"/>
      </w:r>
    </w:p>
    <w:p w14:paraId="74AE0C24" w14:textId="03D8C69A" w:rsidR="00BB04F6" w:rsidRPr="00EF794B" w:rsidRDefault="00BB04F6" w:rsidP="00EF794B">
      <w:pPr>
        <w:spacing w:after="200" w:line="276" w:lineRule="auto"/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lastRenderedPageBreak/>
        <w:t>RASHODI I IZDACI</w:t>
      </w:r>
    </w:p>
    <w:p w14:paraId="5414C4BA" w14:textId="77777777" w:rsidR="00BB04F6" w:rsidRPr="00EF794B" w:rsidRDefault="00BB04F6" w:rsidP="00EF794B">
      <w:pPr>
        <w:jc w:val="both"/>
        <w:rPr>
          <w:rFonts w:asciiTheme="majorHAnsi" w:hAnsiTheme="majorHAnsi"/>
          <w:b/>
          <w:lang w:val="hr-HR"/>
        </w:rPr>
      </w:pPr>
    </w:p>
    <w:p w14:paraId="3BCBF2F4" w14:textId="5C75F31F" w:rsidR="00BB04F6" w:rsidRPr="00EF794B" w:rsidRDefault="00BB04F6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>Ukupni rashodi i izdaci Općine Župa dubrovačka</w:t>
      </w:r>
      <w:r w:rsidR="00406EB8" w:rsidRPr="00EF794B">
        <w:rPr>
          <w:rFonts w:asciiTheme="majorHAnsi" w:hAnsiTheme="majorHAnsi"/>
          <w:b/>
          <w:lang w:val="hr-HR"/>
        </w:rPr>
        <w:t xml:space="preserve"> za 20</w:t>
      </w:r>
      <w:r w:rsidR="00F03AB6" w:rsidRPr="00EF794B">
        <w:rPr>
          <w:rFonts w:asciiTheme="majorHAnsi" w:hAnsiTheme="majorHAnsi"/>
          <w:b/>
          <w:lang w:val="hr-HR"/>
        </w:rPr>
        <w:t>2</w:t>
      </w:r>
      <w:r w:rsidR="004F1083" w:rsidRPr="00EF794B">
        <w:rPr>
          <w:rFonts w:asciiTheme="majorHAnsi" w:hAnsiTheme="majorHAnsi"/>
          <w:b/>
          <w:lang w:val="hr-HR"/>
        </w:rPr>
        <w:t>3</w:t>
      </w:r>
      <w:r w:rsidRPr="00EF794B">
        <w:rPr>
          <w:rFonts w:asciiTheme="majorHAnsi" w:hAnsiTheme="majorHAnsi"/>
          <w:b/>
          <w:lang w:val="hr-HR"/>
        </w:rPr>
        <w:t xml:space="preserve">. godinu planirani su u iznosu od </w:t>
      </w:r>
      <w:r w:rsidR="0049258C" w:rsidRPr="00EF794B">
        <w:rPr>
          <w:rFonts w:asciiTheme="majorHAnsi" w:hAnsiTheme="majorHAnsi"/>
          <w:b/>
          <w:lang w:val="hr-HR"/>
        </w:rPr>
        <w:t>7.500.000,00</w:t>
      </w:r>
      <w:r w:rsidR="00B3706D" w:rsidRPr="00EF794B">
        <w:rPr>
          <w:rFonts w:asciiTheme="majorHAnsi" w:hAnsiTheme="majorHAnsi"/>
          <w:b/>
          <w:lang w:val="hr-HR"/>
        </w:rPr>
        <w:t xml:space="preserve">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1A345D40" w14:textId="77777777" w:rsidR="00BB04F6" w:rsidRPr="00EF794B" w:rsidRDefault="00BB04F6" w:rsidP="00EF794B">
      <w:pPr>
        <w:jc w:val="both"/>
        <w:rPr>
          <w:rFonts w:asciiTheme="majorHAnsi" w:hAnsiTheme="majorHAnsi"/>
          <w:lang w:val="hr-HR"/>
        </w:rPr>
      </w:pPr>
    </w:p>
    <w:p w14:paraId="65EA1539" w14:textId="77777777" w:rsidR="00BB04F6" w:rsidRPr="00EF794B" w:rsidRDefault="00BB04F6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>Rashodi poslovanja</w:t>
      </w:r>
    </w:p>
    <w:p w14:paraId="603D15A7" w14:textId="77777777" w:rsidR="00BB04F6" w:rsidRPr="00EF794B" w:rsidRDefault="00BB04F6" w:rsidP="00EF794B">
      <w:pPr>
        <w:jc w:val="both"/>
        <w:rPr>
          <w:rFonts w:asciiTheme="majorHAnsi" w:hAnsiTheme="majorHAnsi"/>
          <w:b/>
          <w:lang w:val="hr-HR"/>
        </w:rPr>
      </w:pPr>
    </w:p>
    <w:p w14:paraId="2274A1BA" w14:textId="05CC8827" w:rsidR="00BB04F6" w:rsidRPr="00EF794B" w:rsidRDefault="00BB04F6" w:rsidP="00EF794B">
      <w:pPr>
        <w:ind w:firstLine="360"/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>Rashodi poslovanja Općine Župa dubrovačka</w:t>
      </w:r>
      <w:r w:rsidR="00406EB8" w:rsidRPr="00EF794B">
        <w:rPr>
          <w:rFonts w:asciiTheme="majorHAnsi" w:hAnsiTheme="majorHAnsi"/>
          <w:lang w:val="hr-HR"/>
        </w:rPr>
        <w:t xml:space="preserve"> za 20</w:t>
      </w:r>
      <w:r w:rsidR="00F03AB6" w:rsidRPr="00EF794B">
        <w:rPr>
          <w:rFonts w:asciiTheme="majorHAnsi" w:hAnsiTheme="majorHAnsi"/>
          <w:lang w:val="hr-HR"/>
        </w:rPr>
        <w:t>2</w:t>
      </w:r>
      <w:r w:rsidR="004F1083" w:rsidRPr="00EF794B">
        <w:rPr>
          <w:rFonts w:asciiTheme="majorHAnsi" w:hAnsiTheme="majorHAnsi"/>
          <w:lang w:val="hr-HR"/>
        </w:rPr>
        <w:t>3</w:t>
      </w:r>
      <w:r w:rsidR="005F736C" w:rsidRPr="00EF794B">
        <w:rPr>
          <w:rFonts w:asciiTheme="majorHAnsi" w:hAnsiTheme="majorHAnsi"/>
          <w:lang w:val="hr-HR"/>
        </w:rPr>
        <w:t>.</w:t>
      </w:r>
      <w:r w:rsidRPr="00EF794B">
        <w:rPr>
          <w:rFonts w:asciiTheme="majorHAnsi" w:hAnsiTheme="majorHAnsi"/>
          <w:lang w:val="hr-HR"/>
        </w:rPr>
        <w:t xml:space="preserve"> godinu planirani su u iznosu od </w:t>
      </w:r>
      <w:r w:rsidR="004F1083" w:rsidRPr="00EF794B">
        <w:rPr>
          <w:rFonts w:asciiTheme="majorHAnsi" w:hAnsiTheme="majorHAnsi"/>
          <w:lang w:val="hr-HR"/>
        </w:rPr>
        <w:t>6.162.080,00</w:t>
      </w:r>
      <w:r w:rsidR="00B3706D"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="00406EB8" w:rsidRPr="00EF794B">
        <w:rPr>
          <w:rFonts w:asciiTheme="majorHAnsi" w:hAnsiTheme="majorHAnsi"/>
          <w:lang w:val="hr-HR"/>
        </w:rPr>
        <w:t>.</w:t>
      </w:r>
    </w:p>
    <w:p w14:paraId="6F6D3249" w14:textId="77777777" w:rsidR="00BB04F6" w:rsidRPr="00EF794B" w:rsidRDefault="00BB04F6" w:rsidP="00EF794B">
      <w:pPr>
        <w:jc w:val="both"/>
        <w:rPr>
          <w:rFonts w:asciiTheme="majorHAnsi" w:hAnsiTheme="majorHAnsi"/>
          <w:lang w:val="hr-HR"/>
        </w:rPr>
      </w:pPr>
    </w:p>
    <w:p w14:paraId="4B2F12EE" w14:textId="37159787" w:rsidR="00406EB8" w:rsidRPr="00EF794B" w:rsidRDefault="00406EB8" w:rsidP="00EF794B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>Rashodi za za</w:t>
      </w:r>
      <w:r w:rsidR="008C0147" w:rsidRPr="00EF794B">
        <w:rPr>
          <w:rFonts w:asciiTheme="majorHAnsi" w:hAnsiTheme="majorHAnsi"/>
          <w:lang w:val="hr-HR"/>
        </w:rPr>
        <w:t xml:space="preserve">poslene planirani u iznosu od </w:t>
      </w:r>
      <w:r w:rsidR="00FF296F" w:rsidRPr="00EF794B">
        <w:rPr>
          <w:rFonts w:asciiTheme="majorHAnsi" w:hAnsiTheme="majorHAnsi"/>
          <w:lang w:val="hr-HR"/>
        </w:rPr>
        <w:t>1.985.205,00</w:t>
      </w:r>
      <w:r w:rsidR="008C0147"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</w:p>
    <w:p w14:paraId="67F60A67" w14:textId="3900FE1E" w:rsidR="00BB04F6" w:rsidRPr="00EF794B" w:rsidRDefault="00BB04F6" w:rsidP="00EF794B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Materijalni rashodi planirani u iznosu od </w:t>
      </w:r>
      <w:r w:rsidR="00FF296F" w:rsidRPr="00EF794B">
        <w:rPr>
          <w:rFonts w:asciiTheme="majorHAnsi" w:hAnsiTheme="majorHAnsi"/>
          <w:bCs/>
          <w:lang w:val="hr-HR"/>
        </w:rPr>
        <w:t>2.801.705,00</w:t>
      </w:r>
      <w:r w:rsidR="005F30BB" w:rsidRPr="00EF794B">
        <w:rPr>
          <w:rFonts w:asciiTheme="majorHAnsi" w:hAnsiTheme="majorHAnsi"/>
          <w:bCs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</w:p>
    <w:p w14:paraId="64F9F85E" w14:textId="0385C251" w:rsidR="00BB04F6" w:rsidRPr="00EF794B" w:rsidRDefault="00BB04F6" w:rsidP="00EF794B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Financijski rashodi planirani u iznosu od </w:t>
      </w:r>
      <w:r w:rsidR="00FF296F" w:rsidRPr="00EF794B">
        <w:rPr>
          <w:rFonts w:asciiTheme="majorHAnsi" w:hAnsiTheme="majorHAnsi"/>
          <w:bCs/>
          <w:lang w:val="hr-HR"/>
        </w:rPr>
        <w:t>7.270,00</w:t>
      </w:r>
      <w:r w:rsidR="005F30BB" w:rsidRPr="00EF794B">
        <w:rPr>
          <w:rFonts w:asciiTheme="majorHAnsi" w:hAnsiTheme="majorHAnsi"/>
          <w:bCs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</w:p>
    <w:p w14:paraId="64BA1E04" w14:textId="671B69DC" w:rsidR="004113A7" w:rsidRPr="00EF794B" w:rsidRDefault="00DD0CFE" w:rsidP="00EF794B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Subvencije planirane u iznosu od </w:t>
      </w:r>
      <w:r w:rsidR="00532648" w:rsidRPr="00EF794B">
        <w:rPr>
          <w:rFonts w:asciiTheme="majorHAnsi" w:hAnsiTheme="majorHAnsi"/>
          <w:lang w:val="hr-HR"/>
        </w:rPr>
        <w:t>7</w:t>
      </w:r>
      <w:r w:rsidR="00B3706D" w:rsidRPr="00EF794B">
        <w:rPr>
          <w:rFonts w:asciiTheme="majorHAnsi" w:hAnsiTheme="majorHAnsi"/>
          <w:lang w:val="hr-HR"/>
        </w:rPr>
        <w:t>0</w:t>
      </w:r>
      <w:r w:rsidR="00532648" w:rsidRPr="00EF794B">
        <w:rPr>
          <w:rFonts w:asciiTheme="majorHAnsi" w:hAnsiTheme="majorHAnsi"/>
          <w:lang w:val="hr-HR"/>
        </w:rPr>
        <w:t xml:space="preserve">.000,00 </w:t>
      </w:r>
      <w:r w:rsidR="00E851F8" w:rsidRPr="00EF794B">
        <w:rPr>
          <w:rFonts w:asciiTheme="majorHAnsi" w:hAnsiTheme="majorHAnsi"/>
          <w:lang w:val="hr-HR"/>
        </w:rPr>
        <w:t>eura</w:t>
      </w:r>
      <w:r w:rsidR="00532648" w:rsidRPr="00EF794B">
        <w:rPr>
          <w:rFonts w:asciiTheme="majorHAnsi" w:hAnsiTheme="majorHAnsi"/>
          <w:lang w:val="hr-HR"/>
        </w:rPr>
        <w:t xml:space="preserve"> </w:t>
      </w:r>
      <w:r w:rsidRPr="00EF794B">
        <w:rPr>
          <w:rFonts w:asciiTheme="majorHAnsi" w:hAnsiTheme="majorHAnsi"/>
          <w:lang w:val="hr-HR"/>
        </w:rPr>
        <w:t xml:space="preserve"> </w:t>
      </w:r>
    </w:p>
    <w:p w14:paraId="531E608F" w14:textId="5548EA2D" w:rsidR="00BB04F6" w:rsidRPr="00EF794B" w:rsidRDefault="00BB04F6" w:rsidP="00EF794B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Pomoći dane u inozemstvo i unutar općeg proračuna planirane u iznosu od </w:t>
      </w:r>
      <w:r w:rsidR="00532648" w:rsidRPr="00EF794B">
        <w:rPr>
          <w:rFonts w:asciiTheme="majorHAnsi" w:hAnsiTheme="majorHAnsi"/>
          <w:lang w:val="hr-HR"/>
        </w:rPr>
        <w:t>65</w:t>
      </w:r>
      <w:r w:rsidRPr="00EF794B">
        <w:rPr>
          <w:rFonts w:asciiTheme="majorHAnsi" w:hAnsiTheme="majorHAnsi"/>
          <w:lang w:val="hr-HR"/>
        </w:rPr>
        <w:t>.000,00</w:t>
      </w:r>
      <w:r w:rsidR="005F30BB"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</w:t>
      </w:r>
    </w:p>
    <w:p w14:paraId="4F6B375F" w14:textId="3BFA6725" w:rsidR="00BB04F6" w:rsidRPr="00EF794B" w:rsidRDefault="00BB04F6" w:rsidP="00EF794B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Naknade građanima i kućanstvima na temelju osiguranja i druge naknade planirane u iznosu od </w:t>
      </w:r>
      <w:r w:rsidR="00532648" w:rsidRPr="00EF794B">
        <w:rPr>
          <w:rFonts w:asciiTheme="majorHAnsi" w:hAnsiTheme="majorHAnsi"/>
          <w:bCs/>
          <w:lang w:val="hr-HR"/>
        </w:rPr>
        <w:t>263.000,00</w:t>
      </w:r>
      <w:r w:rsidRPr="00EF794B">
        <w:rPr>
          <w:rFonts w:asciiTheme="majorHAnsi" w:hAnsiTheme="majorHAnsi"/>
          <w:bCs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</w:t>
      </w:r>
    </w:p>
    <w:p w14:paraId="0842F5BD" w14:textId="6554BD3F" w:rsidR="00BB04F6" w:rsidRPr="00EF794B" w:rsidRDefault="00BB04F6" w:rsidP="00EF794B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Ostali rashodi planirani u iznosu od </w:t>
      </w:r>
      <w:r w:rsidR="00532648" w:rsidRPr="00EF794B">
        <w:rPr>
          <w:rFonts w:asciiTheme="majorHAnsi" w:hAnsiTheme="majorHAnsi"/>
          <w:bCs/>
          <w:lang w:val="hr-HR"/>
        </w:rPr>
        <w:t>969.900,00</w:t>
      </w:r>
      <w:r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</w:p>
    <w:p w14:paraId="35D095AE" w14:textId="77777777" w:rsidR="00FE7E1B" w:rsidRPr="00EF794B" w:rsidRDefault="00FE7E1B" w:rsidP="00EF794B">
      <w:pPr>
        <w:jc w:val="both"/>
        <w:rPr>
          <w:rFonts w:asciiTheme="majorHAnsi" w:hAnsiTheme="majorHAnsi"/>
          <w:lang w:val="hr-HR"/>
        </w:rPr>
      </w:pPr>
    </w:p>
    <w:p w14:paraId="0BD9FCB9" w14:textId="77777777" w:rsidR="00BB04F6" w:rsidRPr="00EF794B" w:rsidRDefault="00BB04F6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>Rashodi za nabavu nefinancijske imovine</w:t>
      </w:r>
    </w:p>
    <w:p w14:paraId="44C10D5D" w14:textId="77777777" w:rsidR="00BB04F6" w:rsidRPr="00EF794B" w:rsidRDefault="00BB04F6" w:rsidP="00EF794B">
      <w:pPr>
        <w:ind w:left="360"/>
        <w:jc w:val="both"/>
        <w:rPr>
          <w:rFonts w:asciiTheme="majorHAnsi" w:hAnsiTheme="majorHAnsi"/>
          <w:b/>
          <w:lang w:val="hr-HR"/>
        </w:rPr>
      </w:pPr>
    </w:p>
    <w:p w14:paraId="3D2A7F8D" w14:textId="22462D6A" w:rsidR="00BB04F6" w:rsidRPr="00EF794B" w:rsidRDefault="00BB04F6" w:rsidP="00EF794B">
      <w:pPr>
        <w:ind w:firstLine="360"/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Rashodi za nabavu nefinancijske imovine planirani u iznosu od </w:t>
      </w:r>
      <w:r w:rsidR="00FE7E1B" w:rsidRPr="00EF794B">
        <w:rPr>
          <w:rFonts w:asciiTheme="majorHAnsi" w:hAnsiTheme="majorHAnsi"/>
          <w:bCs/>
          <w:lang w:val="hr-HR"/>
        </w:rPr>
        <w:t>776.420,00</w:t>
      </w:r>
      <w:r w:rsidRPr="00EF794B">
        <w:rPr>
          <w:rFonts w:asciiTheme="majorHAnsi" w:hAnsiTheme="majorHAnsi"/>
          <w:bCs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>, a čine ih:</w:t>
      </w:r>
    </w:p>
    <w:p w14:paraId="226C2B1A" w14:textId="77777777" w:rsidR="00BB04F6" w:rsidRPr="00EF794B" w:rsidRDefault="00BB04F6" w:rsidP="00EF794B">
      <w:pPr>
        <w:ind w:firstLine="360"/>
        <w:jc w:val="both"/>
        <w:rPr>
          <w:rFonts w:asciiTheme="majorHAnsi" w:hAnsiTheme="majorHAnsi"/>
          <w:lang w:val="hr-HR"/>
        </w:rPr>
      </w:pPr>
    </w:p>
    <w:p w14:paraId="2ABE46FC" w14:textId="7EED00D6" w:rsidR="00BB04F6" w:rsidRPr="00EF794B" w:rsidRDefault="00BB04F6" w:rsidP="00EF794B">
      <w:pPr>
        <w:pStyle w:val="Odlomakpopisa"/>
        <w:numPr>
          <w:ilvl w:val="0"/>
          <w:numId w:val="4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>Rashodi za nabavu neproizvedene dugotrajne imovine planirani u iznosu o</w:t>
      </w:r>
      <w:r w:rsidR="00DD0CFE" w:rsidRPr="00EF794B">
        <w:rPr>
          <w:rFonts w:asciiTheme="majorHAnsi" w:hAnsiTheme="majorHAnsi"/>
          <w:lang w:val="hr-HR"/>
        </w:rPr>
        <w:t xml:space="preserve">d </w:t>
      </w:r>
      <w:r w:rsidR="00FE7E1B" w:rsidRPr="00EF794B">
        <w:rPr>
          <w:rFonts w:asciiTheme="majorHAnsi" w:hAnsiTheme="majorHAnsi"/>
          <w:lang w:val="hr-HR"/>
        </w:rPr>
        <w:t>145.000,00</w:t>
      </w:r>
      <w:r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</w:p>
    <w:p w14:paraId="3ED4D532" w14:textId="2F8018B3" w:rsidR="00BB04F6" w:rsidRPr="00EF794B" w:rsidRDefault="00BB04F6" w:rsidP="00EF794B">
      <w:pPr>
        <w:pStyle w:val="Odlomakpopisa"/>
        <w:numPr>
          <w:ilvl w:val="0"/>
          <w:numId w:val="4"/>
        </w:numPr>
        <w:jc w:val="both"/>
      </w:pPr>
      <w:r w:rsidRPr="00EF794B">
        <w:rPr>
          <w:rFonts w:asciiTheme="majorHAnsi" w:hAnsiTheme="majorHAnsi"/>
          <w:lang w:val="hr-HR"/>
        </w:rPr>
        <w:t xml:space="preserve">Rashodi za nabavu proizvedene dugotrajne imovine planirani u iznosu od </w:t>
      </w:r>
      <w:r w:rsidR="00FE7E1B" w:rsidRPr="00EF794B">
        <w:rPr>
          <w:rFonts w:asciiTheme="majorHAnsi" w:hAnsiTheme="majorHAnsi"/>
          <w:bCs/>
          <w:lang w:val="hr-HR"/>
        </w:rPr>
        <w:t>631.420,00</w:t>
      </w:r>
      <w:r w:rsidR="00996D04" w:rsidRPr="00EF794B">
        <w:rPr>
          <w:rFonts w:asciiTheme="majorHAnsi" w:hAnsiTheme="majorHAnsi"/>
          <w:bCs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</w:p>
    <w:p w14:paraId="0603ABF8" w14:textId="77777777" w:rsidR="00E7404A" w:rsidRPr="00EF794B" w:rsidRDefault="00E7404A" w:rsidP="00EF794B">
      <w:pPr>
        <w:jc w:val="both"/>
        <w:rPr>
          <w:rFonts w:asciiTheme="majorHAnsi" w:hAnsiTheme="majorHAnsi"/>
          <w:lang w:val="hr-HR"/>
        </w:rPr>
      </w:pPr>
    </w:p>
    <w:p w14:paraId="55E90389" w14:textId="77777777" w:rsidR="00D97FAD" w:rsidRPr="00EF794B" w:rsidRDefault="00D97FAD" w:rsidP="00EF794B">
      <w:pPr>
        <w:jc w:val="both"/>
        <w:rPr>
          <w:rFonts w:asciiTheme="majorHAnsi" w:hAnsiTheme="majorHAnsi"/>
          <w:b/>
          <w:lang w:val="hr-HR"/>
        </w:rPr>
      </w:pPr>
    </w:p>
    <w:p w14:paraId="673992AE" w14:textId="77777777" w:rsidR="00E7404A" w:rsidRPr="00EF794B" w:rsidRDefault="00E7404A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>Izdaci za financijsku imovinu i otplate zajmova</w:t>
      </w:r>
    </w:p>
    <w:p w14:paraId="26BD1D57" w14:textId="77777777" w:rsidR="00E7404A" w:rsidRPr="00EF794B" w:rsidRDefault="00E7404A" w:rsidP="00EF794B">
      <w:pPr>
        <w:jc w:val="both"/>
        <w:rPr>
          <w:rFonts w:asciiTheme="majorHAnsi" w:hAnsiTheme="majorHAnsi"/>
          <w:lang w:val="hr-HR"/>
        </w:rPr>
      </w:pPr>
    </w:p>
    <w:p w14:paraId="74D77D35" w14:textId="220B6315" w:rsidR="001109F2" w:rsidRPr="00EF794B" w:rsidRDefault="00E7404A" w:rsidP="00EF794B">
      <w:p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Izdaci za financijsku imovinu i otplate zajmova planirani u iznosu od </w:t>
      </w:r>
      <w:r w:rsidR="00B324BF" w:rsidRPr="00EF794B">
        <w:rPr>
          <w:rFonts w:asciiTheme="majorHAnsi" w:hAnsiTheme="majorHAnsi"/>
          <w:lang w:val="hr-HR"/>
        </w:rPr>
        <w:t xml:space="preserve">561.500,00 </w:t>
      </w:r>
      <w:r w:rsidR="00E851F8" w:rsidRPr="00EF794B">
        <w:rPr>
          <w:rFonts w:asciiTheme="majorHAnsi" w:hAnsiTheme="majorHAnsi"/>
          <w:lang w:val="hr-HR"/>
        </w:rPr>
        <w:t>eura</w:t>
      </w:r>
      <w:r w:rsidR="00B324BF" w:rsidRPr="00EF794B">
        <w:rPr>
          <w:rFonts w:asciiTheme="majorHAnsi" w:hAnsiTheme="majorHAnsi"/>
          <w:lang w:val="hr-HR"/>
        </w:rPr>
        <w:t xml:space="preserve"> </w:t>
      </w:r>
    </w:p>
    <w:p w14:paraId="09EB4E79" w14:textId="77777777" w:rsidR="001109F2" w:rsidRPr="00EF794B" w:rsidRDefault="001109F2" w:rsidP="00EF794B">
      <w:pPr>
        <w:spacing w:after="200" w:line="276" w:lineRule="auto"/>
        <w:jc w:val="both"/>
        <w:rPr>
          <w:rFonts w:asciiTheme="majorHAnsi" w:hAnsiTheme="majorHAnsi"/>
          <w:b/>
          <w:lang w:val="hr-HR"/>
        </w:rPr>
      </w:pPr>
    </w:p>
    <w:p w14:paraId="2AAA8D56" w14:textId="77777777" w:rsidR="009C55F3" w:rsidRPr="00EF794B" w:rsidRDefault="009C55F3" w:rsidP="00EF794B">
      <w:pPr>
        <w:spacing w:after="200" w:line="276" w:lineRule="auto"/>
        <w:rPr>
          <w:rFonts w:asciiTheme="majorHAnsi" w:hAnsiTheme="majorHAnsi"/>
          <w:b/>
          <w:lang w:val="hr-HR"/>
        </w:rPr>
      </w:pPr>
      <w:bookmarkStart w:id="0" w:name="_Hlk88485131"/>
      <w:r w:rsidRPr="00EF794B">
        <w:rPr>
          <w:rFonts w:asciiTheme="majorHAnsi" w:hAnsiTheme="majorHAnsi"/>
          <w:b/>
          <w:lang w:val="hr-HR"/>
        </w:rPr>
        <w:br w:type="page"/>
      </w:r>
    </w:p>
    <w:p w14:paraId="3BB2A51A" w14:textId="657EBC11" w:rsidR="000A4C27" w:rsidRPr="00EF794B" w:rsidRDefault="00EC6ED2" w:rsidP="00EF794B">
      <w:pPr>
        <w:spacing w:after="200" w:line="276" w:lineRule="auto"/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lastRenderedPageBreak/>
        <w:t>OPIS POSEBNOG DIJELA PRORAČUNA</w:t>
      </w:r>
    </w:p>
    <w:p w14:paraId="4F74B155" w14:textId="49E82F4A" w:rsidR="009E455F" w:rsidRPr="00EF794B" w:rsidRDefault="007B33DC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>JEDINSTVENI UPRAVNI ODJEL</w:t>
      </w:r>
      <w:r w:rsidR="00D97FAD" w:rsidRPr="00EF794B">
        <w:rPr>
          <w:rFonts w:asciiTheme="majorHAnsi" w:hAnsiTheme="majorHAnsi"/>
          <w:b/>
          <w:lang w:val="hr-HR"/>
        </w:rPr>
        <w:t xml:space="preserve"> PLANIRANO U IZNOSU OD </w:t>
      </w:r>
      <w:r w:rsidR="00EE0B95" w:rsidRPr="00EF794B">
        <w:rPr>
          <w:rFonts w:asciiTheme="majorHAnsi" w:hAnsiTheme="majorHAnsi"/>
          <w:b/>
          <w:lang w:val="hr-HR"/>
        </w:rPr>
        <w:t>7.421.000,00</w:t>
      </w:r>
      <w:r w:rsidRPr="00EF794B">
        <w:rPr>
          <w:rFonts w:asciiTheme="majorHAnsi" w:hAnsiTheme="majorHAnsi"/>
          <w:b/>
          <w:lang w:val="hr-HR"/>
        </w:rPr>
        <w:t xml:space="preserve">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4AC3F061" w14:textId="77777777" w:rsidR="007B33DC" w:rsidRPr="00EF794B" w:rsidRDefault="007B33DC" w:rsidP="00EF794B">
      <w:pPr>
        <w:jc w:val="both"/>
        <w:rPr>
          <w:rFonts w:asciiTheme="majorHAnsi" w:hAnsiTheme="majorHAnsi"/>
          <w:b/>
          <w:lang w:val="hr-HR"/>
        </w:rPr>
      </w:pPr>
    </w:p>
    <w:p w14:paraId="59E9A5A9" w14:textId="3575178B" w:rsidR="009E455F" w:rsidRPr="00EF794B" w:rsidRDefault="009E455F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>Program 100</w:t>
      </w:r>
      <w:r w:rsidR="007B33DC" w:rsidRPr="00EF794B">
        <w:rPr>
          <w:rFonts w:asciiTheme="majorHAnsi" w:hAnsiTheme="majorHAnsi"/>
          <w:b/>
          <w:lang w:val="hr-HR"/>
        </w:rPr>
        <w:t>1</w:t>
      </w:r>
      <w:r w:rsidR="00B05060" w:rsidRPr="00EF794B">
        <w:rPr>
          <w:rFonts w:asciiTheme="majorHAnsi" w:hAnsiTheme="majorHAnsi"/>
          <w:b/>
          <w:lang w:val="hr-HR"/>
        </w:rPr>
        <w:t xml:space="preserve"> </w:t>
      </w:r>
      <w:r w:rsidR="007B33DC" w:rsidRPr="00EF794B">
        <w:rPr>
          <w:rFonts w:asciiTheme="majorHAnsi" w:hAnsiTheme="majorHAnsi"/>
          <w:b/>
          <w:lang w:val="hr-HR"/>
        </w:rPr>
        <w:t>Stručne službe Općine</w:t>
      </w:r>
      <w:r w:rsidR="00D97FAD" w:rsidRPr="00EF794B">
        <w:rPr>
          <w:rFonts w:asciiTheme="majorHAnsi" w:hAnsiTheme="majorHAnsi"/>
          <w:b/>
          <w:lang w:val="hr-HR"/>
        </w:rPr>
        <w:t xml:space="preserve"> planirano u iznosu od </w:t>
      </w:r>
      <w:r w:rsidR="00EE0B95" w:rsidRPr="00EF794B">
        <w:rPr>
          <w:rFonts w:asciiTheme="majorHAnsi" w:hAnsiTheme="majorHAnsi"/>
          <w:b/>
          <w:lang w:val="hr-HR"/>
        </w:rPr>
        <w:t>1.405.400,00</w:t>
      </w:r>
      <w:r w:rsidR="007B33DC" w:rsidRPr="00EF794B">
        <w:rPr>
          <w:rFonts w:asciiTheme="majorHAnsi" w:hAnsiTheme="majorHAnsi"/>
          <w:b/>
          <w:lang w:val="hr-HR"/>
        </w:rPr>
        <w:t xml:space="preserve">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738517DD" w14:textId="77777777" w:rsidR="007B33DC" w:rsidRPr="00EF794B" w:rsidRDefault="007B33DC" w:rsidP="00EF794B">
      <w:pPr>
        <w:jc w:val="both"/>
        <w:rPr>
          <w:rFonts w:asciiTheme="majorHAnsi" w:hAnsiTheme="majorHAnsi"/>
          <w:b/>
          <w:lang w:val="hr-HR"/>
        </w:rPr>
      </w:pPr>
    </w:p>
    <w:p w14:paraId="53F16076" w14:textId="26DC862B" w:rsidR="004F6555" w:rsidRPr="00EF794B" w:rsidRDefault="00DD0CFE" w:rsidP="00EF794B">
      <w:pPr>
        <w:pStyle w:val="Odlomakpopisa"/>
        <w:numPr>
          <w:ilvl w:val="0"/>
          <w:numId w:val="5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>Z</w:t>
      </w:r>
      <w:r w:rsidR="00AB62E5" w:rsidRPr="00EF794B">
        <w:rPr>
          <w:rFonts w:asciiTheme="majorHAnsi" w:hAnsiTheme="majorHAnsi"/>
          <w:lang w:val="hr-HR"/>
        </w:rPr>
        <w:t xml:space="preserve">a </w:t>
      </w:r>
      <w:r w:rsidRPr="00EF794B">
        <w:rPr>
          <w:rFonts w:asciiTheme="majorHAnsi" w:hAnsiTheme="majorHAnsi"/>
          <w:lang w:val="hr-HR"/>
        </w:rPr>
        <w:t>administrativno</w:t>
      </w:r>
      <w:r w:rsidR="00AB62E5" w:rsidRPr="00EF794B">
        <w:rPr>
          <w:rFonts w:asciiTheme="majorHAnsi" w:hAnsiTheme="majorHAnsi"/>
          <w:lang w:val="hr-HR"/>
        </w:rPr>
        <w:t xml:space="preserve">, tehničko </w:t>
      </w:r>
      <w:r w:rsidRPr="00EF794B">
        <w:rPr>
          <w:rFonts w:asciiTheme="majorHAnsi" w:hAnsiTheme="majorHAnsi"/>
          <w:lang w:val="hr-HR"/>
        </w:rPr>
        <w:t>i stručno osoblje planirano je</w:t>
      </w:r>
      <w:r w:rsidR="00EE0B95" w:rsidRPr="00EF794B">
        <w:rPr>
          <w:rFonts w:asciiTheme="majorHAnsi" w:hAnsiTheme="majorHAnsi"/>
          <w:lang w:val="hr-HR"/>
        </w:rPr>
        <w:t xml:space="preserve"> 1.394.400,00</w:t>
      </w:r>
      <w:r w:rsidR="00AB62E5"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="00AB62E5" w:rsidRPr="00EF794B">
        <w:rPr>
          <w:rFonts w:asciiTheme="majorHAnsi" w:hAnsiTheme="majorHAnsi"/>
          <w:lang w:val="hr-HR"/>
        </w:rPr>
        <w:t>, od toga</w:t>
      </w:r>
      <w:r w:rsidR="00A50C05" w:rsidRPr="00EF794B">
        <w:rPr>
          <w:rFonts w:asciiTheme="majorHAnsi" w:hAnsiTheme="majorHAnsi"/>
          <w:lang w:val="hr-HR"/>
        </w:rPr>
        <w:t xml:space="preserve"> za</w:t>
      </w:r>
      <w:r w:rsidR="00CC2B21" w:rsidRPr="00EF794B">
        <w:rPr>
          <w:rFonts w:asciiTheme="majorHAnsi" w:hAnsiTheme="majorHAnsi"/>
          <w:lang w:val="hr-HR"/>
        </w:rPr>
        <w:t xml:space="preserve">, </w:t>
      </w:r>
      <w:r w:rsidR="00A46393" w:rsidRPr="00EF794B">
        <w:rPr>
          <w:rFonts w:asciiTheme="majorHAnsi" w:hAnsiTheme="majorHAnsi"/>
          <w:lang w:val="hr-HR"/>
        </w:rPr>
        <w:t xml:space="preserve"> rashodi za zaposlene </w:t>
      </w:r>
      <w:r w:rsidR="00CC2B21" w:rsidRPr="00EF794B">
        <w:rPr>
          <w:rFonts w:asciiTheme="majorHAnsi" w:hAnsiTheme="majorHAnsi"/>
          <w:lang w:val="hr-HR"/>
        </w:rPr>
        <w:t>518.000,00</w:t>
      </w:r>
      <w:r w:rsidR="00A46393"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="00A46393" w:rsidRPr="00EF794B">
        <w:rPr>
          <w:rFonts w:asciiTheme="majorHAnsi" w:hAnsiTheme="majorHAnsi"/>
          <w:lang w:val="hr-HR"/>
        </w:rPr>
        <w:t xml:space="preserve">, </w:t>
      </w:r>
      <w:r w:rsidR="00094238" w:rsidRPr="00EF794B">
        <w:rPr>
          <w:rFonts w:asciiTheme="majorHAnsi" w:hAnsiTheme="majorHAnsi"/>
          <w:lang w:val="hr-HR"/>
        </w:rPr>
        <w:t xml:space="preserve">materijalni rashodi 311.200,00 </w:t>
      </w:r>
      <w:r w:rsidR="00E851F8" w:rsidRPr="00EF794B">
        <w:rPr>
          <w:rFonts w:asciiTheme="majorHAnsi" w:hAnsiTheme="majorHAnsi"/>
          <w:lang w:val="hr-HR"/>
        </w:rPr>
        <w:t>eura</w:t>
      </w:r>
      <w:r w:rsidR="00094238" w:rsidRPr="00EF794B">
        <w:rPr>
          <w:rFonts w:asciiTheme="majorHAnsi" w:hAnsiTheme="majorHAnsi"/>
          <w:lang w:val="hr-HR"/>
        </w:rPr>
        <w:t xml:space="preserve">, </w:t>
      </w:r>
      <w:r w:rsidR="00A46393" w:rsidRPr="00EF794B">
        <w:rPr>
          <w:rFonts w:asciiTheme="majorHAnsi" w:hAnsiTheme="majorHAnsi"/>
          <w:lang w:val="hr-HR"/>
        </w:rPr>
        <w:t xml:space="preserve">ostali financijski rashodi </w:t>
      </w:r>
      <w:r w:rsidR="00094238" w:rsidRPr="00EF794B">
        <w:rPr>
          <w:rFonts w:asciiTheme="majorHAnsi" w:hAnsiTheme="majorHAnsi"/>
          <w:lang w:val="hr-HR"/>
        </w:rPr>
        <w:t>5.200,00</w:t>
      </w:r>
      <w:r w:rsidR="00A46393"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="00EB5FCB" w:rsidRPr="00EF794B">
        <w:rPr>
          <w:rFonts w:asciiTheme="majorHAnsi" w:hAnsiTheme="majorHAnsi"/>
          <w:lang w:val="hr-HR"/>
        </w:rPr>
        <w:t xml:space="preserve"> i Otplata glavnice primljenih zajmova od drugih razina vlasti </w:t>
      </w:r>
      <w:r w:rsidR="006E3D5D" w:rsidRPr="00EF794B">
        <w:rPr>
          <w:rFonts w:asciiTheme="majorHAnsi" w:hAnsiTheme="majorHAnsi"/>
          <w:lang w:val="hr-HR"/>
        </w:rPr>
        <w:t>560.000,00</w:t>
      </w:r>
      <w:r w:rsidR="00EB5FCB"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="009311A1" w:rsidRPr="00EF794B">
        <w:rPr>
          <w:rFonts w:asciiTheme="majorHAnsi" w:hAnsiTheme="majorHAnsi"/>
          <w:lang w:val="hr-HR"/>
        </w:rPr>
        <w:t xml:space="preserve"> (sredstva za redovan rad jedinstvenog upravnog odjela)</w:t>
      </w:r>
    </w:p>
    <w:p w14:paraId="6E0E6D59" w14:textId="125C32F4" w:rsidR="004F6555" w:rsidRPr="00EF794B" w:rsidRDefault="00B37941" w:rsidP="00EF794B">
      <w:pPr>
        <w:pStyle w:val="Odlomakpopisa"/>
        <w:numPr>
          <w:ilvl w:val="0"/>
          <w:numId w:val="5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>Z</w:t>
      </w:r>
      <w:r w:rsidR="00AB62E5" w:rsidRPr="00EF794B">
        <w:rPr>
          <w:rFonts w:asciiTheme="majorHAnsi" w:hAnsiTheme="majorHAnsi"/>
          <w:lang w:val="hr-HR"/>
        </w:rPr>
        <w:t>a kapitalna ulaganja u opremu</w:t>
      </w:r>
      <w:r w:rsidRPr="00EF794B">
        <w:rPr>
          <w:rFonts w:asciiTheme="majorHAnsi" w:hAnsiTheme="majorHAnsi"/>
          <w:lang w:val="hr-HR"/>
        </w:rPr>
        <w:t xml:space="preserve"> općinske uprave planirano je </w:t>
      </w:r>
      <w:r w:rsidR="006E3D5D" w:rsidRPr="00EF794B">
        <w:rPr>
          <w:rFonts w:asciiTheme="majorHAnsi" w:hAnsiTheme="majorHAnsi"/>
          <w:lang w:val="hr-HR"/>
        </w:rPr>
        <w:t>11.000,00</w:t>
      </w:r>
      <w:r w:rsidR="00AB62E5"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="00AB62E5" w:rsidRPr="00EF794B">
        <w:rPr>
          <w:rFonts w:asciiTheme="majorHAnsi" w:hAnsiTheme="majorHAnsi"/>
          <w:lang w:val="hr-HR"/>
        </w:rPr>
        <w:t xml:space="preserve">, </w:t>
      </w:r>
      <w:r w:rsidR="006E3D5D" w:rsidRPr="00EF794B">
        <w:rPr>
          <w:rFonts w:asciiTheme="majorHAnsi" w:hAnsiTheme="majorHAnsi"/>
          <w:lang w:val="hr-HR"/>
        </w:rPr>
        <w:t>nabava proizvedene dugotrajne imovine</w:t>
      </w:r>
      <w:r w:rsidR="00A46393" w:rsidRPr="00EF794B">
        <w:rPr>
          <w:rFonts w:asciiTheme="majorHAnsi" w:hAnsiTheme="majorHAnsi"/>
          <w:lang w:val="hr-HR"/>
        </w:rPr>
        <w:t xml:space="preserve"> </w:t>
      </w:r>
      <w:r w:rsidR="00281BDE" w:rsidRPr="00EF794B">
        <w:rPr>
          <w:rFonts w:asciiTheme="majorHAnsi" w:hAnsiTheme="majorHAnsi"/>
          <w:lang w:val="hr-HR"/>
        </w:rPr>
        <w:t>9.500,00</w:t>
      </w:r>
      <w:r w:rsidR="00A46393"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="00A46393" w:rsidRPr="00EF794B">
        <w:rPr>
          <w:rFonts w:asciiTheme="majorHAnsi" w:hAnsiTheme="majorHAnsi"/>
          <w:lang w:val="hr-HR"/>
        </w:rPr>
        <w:t xml:space="preserve"> i dionice i udjeli u glavnici</w:t>
      </w:r>
      <w:r w:rsidR="00281BDE" w:rsidRPr="00EF794B">
        <w:rPr>
          <w:rFonts w:asciiTheme="majorHAnsi" w:hAnsiTheme="majorHAnsi"/>
          <w:lang w:val="hr-HR"/>
        </w:rPr>
        <w:t xml:space="preserve"> 1.500,00</w:t>
      </w:r>
      <w:r w:rsidR="00A46393"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="00846BD9" w:rsidRPr="00EF794B">
        <w:rPr>
          <w:rFonts w:asciiTheme="majorHAnsi" w:hAnsiTheme="majorHAnsi"/>
          <w:lang w:val="hr-HR"/>
        </w:rPr>
        <w:t xml:space="preserve"> (nabavu nove računalne opreme, uredskog namještaja i kupnju dionica u glavnici trgovačkih društava izvan javnog sektora)</w:t>
      </w:r>
    </w:p>
    <w:p w14:paraId="3F8B0935" w14:textId="77777777" w:rsidR="001109F2" w:rsidRPr="00EF794B" w:rsidRDefault="001109F2" w:rsidP="00EF794B">
      <w:pPr>
        <w:jc w:val="both"/>
        <w:rPr>
          <w:rFonts w:asciiTheme="majorHAnsi" w:hAnsiTheme="majorHAnsi"/>
          <w:lang w:val="hr-HR"/>
        </w:rPr>
      </w:pPr>
    </w:p>
    <w:p w14:paraId="4A4CC658" w14:textId="77777777" w:rsidR="00B37941" w:rsidRPr="00EF794B" w:rsidRDefault="00B37941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>GOSPODARSTVO</w:t>
      </w:r>
    </w:p>
    <w:p w14:paraId="7E6204C4" w14:textId="77777777" w:rsidR="00B37941" w:rsidRPr="00EF794B" w:rsidRDefault="00B37941" w:rsidP="00EF794B">
      <w:pPr>
        <w:jc w:val="both"/>
        <w:rPr>
          <w:rFonts w:asciiTheme="majorHAnsi" w:hAnsiTheme="majorHAnsi"/>
          <w:b/>
          <w:lang w:val="hr-HR"/>
        </w:rPr>
      </w:pPr>
    </w:p>
    <w:p w14:paraId="115DDB80" w14:textId="648B1AB4" w:rsidR="00B37941" w:rsidRPr="00EF794B" w:rsidRDefault="00B37941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 xml:space="preserve">Program 1002 Razvitak gospodarskih djelatnosti planirano u iznosu od </w:t>
      </w:r>
      <w:r w:rsidR="00281BDE" w:rsidRPr="00EF794B">
        <w:rPr>
          <w:rFonts w:asciiTheme="majorHAnsi" w:hAnsiTheme="majorHAnsi"/>
          <w:b/>
          <w:lang w:val="hr-HR"/>
        </w:rPr>
        <w:t>389.200,00</w:t>
      </w:r>
      <w:r w:rsidRPr="00EF794B">
        <w:rPr>
          <w:rFonts w:asciiTheme="majorHAnsi" w:hAnsiTheme="majorHAnsi"/>
          <w:b/>
          <w:lang w:val="hr-HR"/>
        </w:rPr>
        <w:t xml:space="preserve">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58BA808F" w14:textId="77777777" w:rsidR="00B37941" w:rsidRPr="00EF794B" w:rsidRDefault="00B37941" w:rsidP="00EF794B">
      <w:pPr>
        <w:jc w:val="both"/>
        <w:rPr>
          <w:rFonts w:asciiTheme="majorHAnsi" w:hAnsiTheme="majorHAnsi"/>
          <w:lang w:val="hr-HR"/>
        </w:rPr>
      </w:pPr>
    </w:p>
    <w:p w14:paraId="05E2DD99" w14:textId="0F486CF3" w:rsidR="00B37941" w:rsidRPr="00EF794B" w:rsidRDefault="00B37941" w:rsidP="00EF794B">
      <w:pPr>
        <w:ind w:left="360"/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>Za gospodarstvo, poljoprivredu i ekonomske poslove planirano je</w:t>
      </w:r>
      <w:r w:rsidR="00C800C7" w:rsidRPr="00EF794B">
        <w:rPr>
          <w:rFonts w:asciiTheme="majorHAnsi" w:hAnsiTheme="majorHAnsi"/>
          <w:lang w:val="hr-HR"/>
        </w:rPr>
        <w:t xml:space="preserve"> 389.200,00</w:t>
      </w:r>
      <w:r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, </w:t>
      </w:r>
      <w:r w:rsidR="00D42E40" w:rsidRPr="00EF794B">
        <w:rPr>
          <w:rFonts w:asciiTheme="majorHAnsi" w:hAnsiTheme="majorHAnsi"/>
          <w:lang w:val="hr-HR"/>
        </w:rPr>
        <w:t xml:space="preserve">od toga </w:t>
      </w:r>
      <w:r w:rsidR="00281BDE" w:rsidRPr="00EF794B">
        <w:rPr>
          <w:rFonts w:asciiTheme="majorHAnsi" w:hAnsiTheme="majorHAnsi"/>
          <w:lang w:val="hr-HR"/>
        </w:rPr>
        <w:t>70.000,00</w:t>
      </w:r>
      <w:r w:rsidR="00D42E40"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="00D42E40" w:rsidRPr="00EF794B">
        <w:rPr>
          <w:rFonts w:asciiTheme="majorHAnsi" w:hAnsiTheme="majorHAnsi"/>
          <w:lang w:val="hr-HR"/>
        </w:rPr>
        <w:t xml:space="preserve"> </w:t>
      </w:r>
      <w:r w:rsidR="00C126A6" w:rsidRPr="00EF794B">
        <w:rPr>
          <w:rFonts w:asciiTheme="majorHAnsi" w:hAnsiTheme="majorHAnsi"/>
          <w:lang w:val="hr-HR"/>
        </w:rPr>
        <w:t xml:space="preserve">za </w:t>
      </w:r>
      <w:r w:rsidR="00110097" w:rsidRPr="00EF794B">
        <w:rPr>
          <w:rFonts w:asciiTheme="majorHAnsi" w:hAnsiTheme="majorHAnsi"/>
          <w:lang w:val="hr-HR"/>
        </w:rPr>
        <w:t xml:space="preserve">subvencije trgovačkim društvima u javnom sektoru </w:t>
      </w:r>
      <w:r w:rsidR="00D42E40" w:rsidRPr="00EF794B">
        <w:rPr>
          <w:rFonts w:asciiTheme="majorHAnsi" w:hAnsiTheme="majorHAnsi"/>
          <w:lang w:val="hr-HR"/>
        </w:rPr>
        <w:t xml:space="preserve">i </w:t>
      </w:r>
      <w:r w:rsidR="00C800C7" w:rsidRPr="00EF794B">
        <w:rPr>
          <w:rFonts w:asciiTheme="majorHAnsi" w:hAnsiTheme="majorHAnsi"/>
          <w:lang w:val="hr-HR"/>
        </w:rPr>
        <w:t>319.200,00</w:t>
      </w:r>
      <w:r w:rsidR="00D42E40"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="00D42E40" w:rsidRPr="00EF794B">
        <w:rPr>
          <w:rFonts w:asciiTheme="majorHAnsi" w:hAnsiTheme="majorHAnsi"/>
          <w:lang w:val="hr-HR"/>
        </w:rPr>
        <w:t xml:space="preserve"> </w:t>
      </w:r>
      <w:r w:rsidR="00C800C7" w:rsidRPr="00EF794B">
        <w:rPr>
          <w:rFonts w:asciiTheme="majorHAnsi" w:hAnsiTheme="majorHAnsi"/>
          <w:lang w:val="hr-HR"/>
        </w:rPr>
        <w:t>ostale rashode</w:t>
      </w:r>
      <w:r w:rsidR="009311A1" w:rsidRPr="00EF794B">
        <w:rPr>
          <w:rFonts w:asciiTheme="majorHAnsi" w:hAnsiTheme="majorHAnsi"/>
          <w:lang w:val="hr-HR"/>
        </w:rPr>
        <w:t xml:space="preserve"> (subvencije trgovačkom društvu JP Libertas, pokriće gubitaka za autobusne linije, subvencije poljoprivrednicima, kapitalne pomoći trgovačkom društvu groblje Dubac d.o.o.)</w:t>
      </w:r>
    </w:p>
    <w:p w14:paraId="3E23EAA9" w14:textId="77777777" w:rsidR="006220DF" w:rsidRPr="00EF794B" w:rsidRDefault="006220DF" w:rsidP="00EF794B">
      <w:pPr>
        <w:jc w:val="both"/>
        <w:rPr>
          <w:rFonts w:asciiTheme="majorHAnsi" w:hAnsiTheme="majorHAnsi"/>
          <w:b/>
          <w:lang w:val="hr-HR"/>
        </w:rPr>
      </w:pPr>
    </w:p>
    <w:p w14:paraId="02EE1D8E" w14:textId="4A8BB386" w:rsidR="006220DF" w:rsidRPr="00EF794B" w:rsidRDefault="007947F9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>Program 1030</w:t>
      </w:r>
      <w:r w:rsidR="00B261B9" w:rsidRPr="00EF794B">
        <w:rPr>
          <w:rFonts w:asciiTheme="majorHAnsi" w:hAnsiTheme="majorHAnsi"/>
          <w:b/>
          <w:lang w:val="hr-HR"/>
        </w:rPr>
        <w:t xml:space="preserve"> Održavanje komunalne</w:t>
      </w:r>
      <w:r w:rsidR="006220DF" w:rsidRPr="00EF794B">
        <w:rPr>
          <w:rFonts w:asciiTheme="majorHAnsi" w:hAnsiTheme="majorHAnsi"/>
          <w:b/>
          <w:lang w:val="hr-HR"/>
        </w:rPr>
        <w:t xml:space="preserve"> </w:t>
      </w:r>
      <w:r w:rsidR="00B261B9" w:rsidRPr="00EF794B">
        <w:rPr>
          <w:rFonts w:asciiTheme="majorHAnsi" w:hAnsiTheme="majorHAnsi"/>
          <w:b/>
          <w:lang w:val="hr-HR"/>
        </w:rPr>
        <w:t xml:space="preserve">infrastrukture </w:t>
      </w:r>
      <w:r w:rsidR="00120952" w:rsidRPr="00EF794B">
        <w:rPr>
          <w:rFonts w:asciiTheme="majorHAnsi" w:hAnsiTheme="majorHAnsi"/>
          <w:b/>
          <w:lang w:val="hr-HR"/>
        </w:rPr>
        <w:t xml:space="preserve">planirano u iznosu od </w:t>
      </w:r>
      <w:r w:rsidR="003A7435" w:rsidRPr="00EF794B">
        <w:rPr>
          <w:rFonts w:asciiTheme="majorHAnsi" w:hAnsiTheme="majorHAnsi"/>
          <w:b/>
          <w:lang w:val="hr-HR"/>
        </w:rPr>
        <w:t xml:space="preserve">1.455.500,00 </w:t>
      </w:r>
      <w:r w:rsidR="006220DF" w:rsidRPr="00EF794B">
        <w:rPr>
          <w:rFonts w:asciiTheme="majorHAnsi" w:hAnsiTheme="majorHAnsi"/>
          <w:b/>
          <w:lang w:val="hr-HR"/>
        </w:rPr>
        <w:t xml:space="preserve">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61C0CDCF" w14:textId="77777777" w:rsidR="002F328F" w:rsidRPr="00EF794B" w:rsidRDefault="002F328F" w:rsidP="00EF794B">
      <w:pPr>
        <w:jc w:val="both"/>
        <w:rPr>
          <w:rFonts w:asciiTheme="majorHAnsi" w:hAnsiTheme="majorHAnsi"/>
          <w:b/>
          <w:lang w:val="hr-HR"/>
        </w:rPr>
      </w:pPr>
    </w:p>
    <w:p w14:paraId="3CA4636E" w14:textId="138C02A4" w:rsidR="002F328F" w:rsidRPr="00EF794B" w:rsidRDefault="002F328F" w:rsidP="00EF794B">
      <w:pPr>
        <w:pStyle w:val="Odlomakpopisa"/>
        <w:numPr>
          <w:ilvl w:val="0"/>
          <w:numId w:val="7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održavanje ostalih javnih površina planirano je 185.000,00 </w:t>
      </w:r>
      <w:r w:rsidR="00E851F8" w:rsidRPr="00EF794B">
        <w:rPr>
          <w:rFonts w:asciiTheme="majorHAnsi" w:hAnsiTheme="majorHAnsi"/>
          <w:lang w:val="hr-HR"/>
        </w:rPr>
        <w:t>eura</w:t>
      </w:r>
      <w:r w:rsidR="00FD3B3B" w:rsidRPr="00EF794B">
        <w:rPr>
          <w:rFonts w:asciiTheme="majorHAnsi" w:hAnsiTheme="majorHAnsi"/>
          <w:lang w:val="hr-HR"/>
        </w:rPr>
        <w:t xml:space="preserve"> za rashode za usluge</w:t>
      </w:r>
      <w:r w:rsidR="002F482C" w:rsidRPr="00EF794B">
        <w:rPr>
          <w:rFonts w:asciiTheme="majorHAnsi" w:hAnsiTheme="majorHAnsi"/>
          <w:lang w:val="hr-HR"/>
        </w:rPr>
        <w:t xml:space="preserve"> (održavanje izvora, nekoncesioniranih plaža, autobusnih čekaonica, sabirnih mjesta za smeće te popravci istih, dječjih igrališta, spomenika i groblja</w:t>
      </w:r>
      <w:r w:rsidR="000B5A60" w:rsidRPr="00EF794B">
        <w:rPr>
          <w:rFonts w:asciiTheme="majorHAnsi" w:hAnsiTheme="majorHAnsi"/>
          <w:lang w:val="hr-HR"/>
        </w:rPr>
        <w:t>)</w:t>
      </w:r>
    </w:p>
    <w:p w14:paraId="745BFF89" w14:textId="3ADA2C07" w:rsidR="00FD3B3B" w:rsidRPr="00EF794B" w:rsidRDefault="00FD3B3B" w:rsidP="00EF794B">
      <w:pPr>
        <w:pStyle w:val="Odlomakpopisa"/>
        <w:numPr>
          <w:ilvl w:val="0"/>
          <w:numId w:val="7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održavanje javnih zelenih površina planirano je 240.000,00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rashode za usluge</w:t>
      </w:r>
      <w:r w:rsidR="000B5A60" w:rsidRPr="00EF794B">
        <w:rPr>
          <w:rFonts w:asciiTheme="majorHAnsi" w:hAnsiTheme="majorHAnsi"/>
          <w:lang w:val="hr-HR"/>
        </w:rPr>
        <w:t xml:space="preserve"> (cjelovito održavanje parkova i drugih javnih zelenih površina u vlasništvu općine)</w:t>
      </w:r>
    </w:p>
    <w:p w14:paraId="25005C78" w14:textId="7F2C1E13" w:rsidR="00FD3B3B" w:rsidRPr="00EF794B" w:rsidRDefault="00FD3B3B" w:rsidP="00EF794B">
      <w:pPr>
        <w:pStyle w:val="Odlomakpopisa"/>
        <w:numPr>
          <w:ilvl w:val="0"/>
          <w:numId w:val="7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održavanje čistoće javnih površina planirano je </w:t>
      </w:r>
      <w:r w:rsidR="00BF21F6" w:rsidRPr="00EF794B">
        <w:rPr>
          <w:rFonts w:asciiTheme="majorHAnsi" w:hAnsiTheme="majorHAnsi"/>
          <w:lang w:val="hr-HR"/>
        </w:rPr>
        <w:t xml:space="preserve">265.000,00 </w:t>
      </w:r>
      <w:r w:rsidR="00E851F8" w:rsidRPr="00EF794B">
        <w:rPr>
          <w:rFonts w:asciiTheme="majorHAnsi" w:hAnsiTheme="majorHAnsi"/>
          <w:lang w:val="hr-HR"/>
        </w:rPr>
        <w:t>eura</w:t>
      </w:r>
      <w:r w:rsidR="00BF21F6" w:rsidRPr="00EF794B">
        <w:rPr>
          <w:rFonts w:asciiTheme="majorHAnsi" w:hAnsiTheme="majorHAnsi"/>
          <w:lang w:val="hr-HR"/>
        </w:rPr>
        <w:t xml:space="preserve"> za rashode za usluge</w:t>
      </w:r>
    </w:p>
    <w:p w14:paraId="189ABB34" w14:textId="6C898E52" w:rsidR="00BF21F6" w:rsidRPr="00EF794B" w:rsidRDefault="00BF21F6" w:rsidP="00EF794B">
      <w:pPr>
        <w:pStyle w:val="Odlomakpopisa"/>
        <w:numPr>
          <w:ilvl w:val="0"/>
          <w:numId w:val="7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održavanje nerazvrstanih cesta planirano je 175.500,00 </w:t>
      </w:r>
      <w:r w:rsidR="00E851F8" w:rsidRPr="00EF794B">
        <w:rPr>
          <w:rFonts w:asciiTheme="majorHAnsi" w:hAnsiTheme="majorHAnsi"/>
          <w:lang w:val="hr-HR"/>
        </w:rPr>
        <w:t>eura</w:t>
      </w:r>
      <w:r w:rsidR="00A125DB" w:rsidRPr="00EF794B">
        <w:rPr>
          <w:rFonts w:asciiTheme="majorHAnsi" w:hAnsiTheme="majorHAnsi"/>
          <w:lang w:val="hr-HR"/>
        </w:rPr>
        <w:t xml:space="preserve"> za rashode za usluge</w:t>
      </w:r>
      <w:r w:rsidR="00EA7B43" w:rsidRPr="00EF794B">
        <w:rPr>
          <w:rFonts w:asciiTheme="majorHAnsi" w:hAnsiTheme="majorHAnsi"/>
          <w:lang w:val="hr-HR"/>
        </w:rPr>
        <w:t xml:space="preserve"> (obuhvaća redovno održavanje nerazvrstanih cesta i održavanje nogostupa, skalinata, ugibališta, podzida, kana</w:t>
      </w:r>
      <w:r w:rsidR="00051728" w:rsidRPr="00EF794B">
        <w:rPr>
          <w:rFonts w:asciiTheme="majorHAnsi" w:hAnsiTheme="majorHAnsi"/>
          <w:lang w:val="hr-HR"/>
        </w:rPr>
        <w:t xml:space="preserve">la na </w:t>
      </w:r>
      <w:r w:rsidR="00EA7B43" w:rsidRPr="00EF794B">
        <w:rPr>
          <w:rFonts w:asciiTheme="majorHAnsi" w:hAnsiTheme="majorHAnsi"/>
          <w:lang w:val="hr-HR"/>
        </w:rPr>
        <w:t>području Općine Župa dubrovačka, nadzor nad navedenim radovima i održavanje</w:t>
      </w:r>
      <w:r w:rsidR="00051728" w:rsidRPr="00EF794B">
        <w:rPr>
          <w:rFonts w:asciiTheme="majorHAnsi" w:hAnsiTheme="majorHAnsi"/>
          <w:lang w:val="hr-HR"/>
        </w:rPr>
        <w:t xml:space="preserve"> </w:t>
      </w:r>
      <w:r w:rsidR="00EA7B43" w:rsidRPr="00EF794B">
        <w:rPr>
          <w:rFonts w:asciiTheme="majorHAnsi" w:hAnsiTheme="majorHAnsi"/>
          <w:lang w:val="hr-HR"/>
        </w:rPr>
        <w:t>nerazvrstanih cesta u zimskim uvjetima – zimska služba, održavanje opreme i obnova</w:t>
      </w:r>
      <w:r w:rsidR="00051728" w:rsidRPr="00EF794B">
        <w:rPr>
          <w:rFonts w:asciiTheme="majorHAnsi" w:hAnsiTheme="majorHAnsi"/>
          <w:lang w:val="hr-HR"/>
        </w:rPr>
        <w:t xml:space="preserve"> </w:t>
      </w:r>
      <w:r w:rsidR="00EA7B43" w:rsidRPr="00EF794B">
        <w:rPr>
          <w:rFonts w:asciiTheme="majorHAnsi" w:hAnsiTheme="majorHAnsi"/>
          <w:lang w:val="hr-HR"/>
        </w:rPr>
        <w:t>horizontalne i vertikalne signalizacije na nerazvrstanim cestama i troškovi geodeta u svezi</w:t>
      </w:r>
      <w:r w:rsidR="00051728" w:rsidRPr="00EF794B">
        <w:rPr>
          <w:rFonts w:asciiTheme="majorHAnsi" w:hAnsiTheme="majorHAnsi"/>
          <w:lang w:val="hr-HR"/>
        </w:rPr>
        <w:t xml:space="preserve"> </w:t>
      </w:r>
      <w:r w:rsidR="00EA7B43" w:rsidRPr="00EF794B">
        <w:rPr>
          <w:rFonts w:asciiTheme="majorHAnsi" w:hAnsiTheme="majorHAnsi"/>
          <w:lang w:val="hr-HR"/>
        </w:rPr>
        <w:t>ucrtavanja općinskih nerazvrstanih cesta i javnih površina u katastru</w:t>
      </w:r>
      <w:r w:rsidR="00051728" w:rsidRPr="00EF794B">
        <w:rPr>
          <w:rFonts w:asciiTheme="majorHAnsi" w:hAnsiTheme="majorHAnsi"/>
          <w:lang w:val="hr-HR"/>
        </w:rPr>
        <w:t>)</w:t>
      </w:r>
    </w:p>
    <w:p w14:paraId="0F22BCF2" w14:textId="40A08322" w:rsidR="00BF21F6" w:rsidRPr="00EF794B" w:rsidRDefault="00A125DB" w:rsidP="00EF794B">
      <w:pPr>
        <w:pStyle w:val="Odlomakpopisa"/>
        <w:numPr>
          <w:ilvl w:val="0"/>
          <w:numId w:val="7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Održavanje javne rasvjete planirano je 590.000,00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rashode za usluge</w:t>
      </w:r>
      <w:r w:rsidR="00051728" w:rsidRPr="00EF794B">
        <w:rPr>
          <w:rFonts w:asciiTheme="majorHAnsi" w:hAnsiTheme="majorHAnsi"/>
          <w:lang w:val="hr-HR"/>
        </w:rPr>
        <w:t xml:space="preserve"> (obuhvaća upravljanje, redovno održavanje objekata i uređaja javne rasvjete, izvanredne popravke objekata i uređaja javne rasvjete kao i podmirivanje troškova električne energije za rasvjetljivanje svih javnih površina i javnih cesta koje prolaze kroz 15 naselja i nerazvrstanih cesta)</w:t>
      </w:r>
    </w:p>
    <w:p w14:paraId="03F080FE" w14:textId="77777777" w:rsidR="006220DF" w:rsidRPr="00EF794B" w:rsidRDefault="006220DF" w:rsidP="00EF794B">
      <w:pPr>
        <w:jc w:val="both"/>
        <w:rPr>
          <w:rFonts w:asciiTheme="majorHAnsi" w:hAnsiTheme="majorHAnsi"/>
          <w:lang w:val="hr-HR"/>
        </w:rPr>
      </w:pPr>
    </w:p>
    <w:p w14:paraId="47AC23C3" w14:textId="148F6F6D" w:rsidR="007602E3" w:rsidRPr="00EF794B" w:rsidRDefault="007602E3" w:rsidP="00EF794B">
      <w:pPr>
        <w:pStyle w:val="Odlomakpopisa"/>
        <w:ind w:left="0"/>
        <w:jc w:val="both"/>
        <w:rPr>
          <w:rFonts w:asciiTheme="majorHAnsi" w:hAnsiTheme="majorHAnsi"/>
          <w:b/>
          <w:bCs/>
          <w:lang w:val="hr-HR"/>
        </w:rPr>
      </w:pPr>
      <w:r w:rsidRPr="00EF794B">
        <w:rPr>
          <w:rFonts w:asciiTheme="majorHAnsi" w:hAnsiTheme="majorHAnsi"/>
          <w:b/>
          <w:bCs/>
          <w:lang w:val="hr-HR"/>
        </w:rPr>
        <w:lastRenderedPageBreak/>
        <w:t xml:space="preserve">Program 1004 Izgradnja objekata komunalne infrastrukture planirano u iznosu </w:t>
      </w:r>
      <w:r w:rsidR="00A125DB" w:rsidRPr="00EF794B">
        <w:rPr>
          <w:rFonts w:asciiTheme="majorHAnsi" w:hAnsiTheme="majorHAnsi"/>
          <w:b/>
          <w:bCs/>
          <w:lang w:val="hr-HR"/>
        </w:rPr>
        <w:t>766.500,00</w:t>
      </w:r>
      <w:r w:rsidRPr="00EF794B">
        <w:rPr>
          <w:rFonts w:asciiTheme="majorHAnsi" w:hAnsiTheme="majorHAnsi"/>
          <w:b/>
          <w:bCs/>
          <w:lang w:val="hr-HR"/>
        </w:rPr>
        <w:t xml:space="preserve"> </w:t>
      </w:r>
      <w:r w:rsidR="00E851F8" w:rsidRPr="00EF794B">
        <w:rPr>
          <w:rFonts w:asciiTheme="majorHAnsi" w:hAnsiTheme="majorHAnsi"/>
          <w:b/>
          <w:bCs/>
          <w:lang w:val="hr-HR"/>
        </w:rPr>
        <w:t>eura</w:t>
      </w:r>
    </w:p>
    <w:p w14:paraId="31E4D898" w14:textId="77777777" w:rsidR="00366613" w:rsidRPr="00EF794B" w:rsidRDefault="00366613" w:rsidP="00EF794B">
      <w:pPr>
        <w:pStyle w:val="Odlomakpopisa"/>
        <w:ind w:left="0"/>
        <w:jc w:val="both"/>
        <w:rPr>
          <w:rFonts w:asciiTheme="majorHAnsi" w:hAnsiTheme="majorHAnsi"/>
          <w:b/>
          <w:bCs/>
          <w:lang w:val="hr-HR"/>
        </w:rPr>
      </w:pPr>
    </w:p>
    <w:p w14:paraId="7AB7834F" w14:textId="486A7C7E" w:rsidR="008F48B8" w:rsidRPr="00EF794B" w:rsidRDefault="004A7497" w:rsidP="00EF794B">
      <w:pPr>
        <w:pStyle w:val="Odlomakpopisa"/>
        <w:numPr>
          <w:ilvl w:val="0"/>
          <w:numId w:val="11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ulaganje u javno zelene površine planirano je 310.000,00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</w:t>
      </w:r>
      <w:r w:rsidR="00E92139" w:rsidRPr="00EF794B">
        <w:rPr>
          <w:rFonts w:asciiTheme="majorHAnsi" w:hAnsiTheme="majorHAnsi"/>
          <w:lang w:val="hr-HR"/>
        </w:rPr>
        <w:t>rashode za nabavu proizvedene dugotrajne imovine</w:t>
      </w:r>
      <w:r w:rsidR="00521D01" w:rsidRPr="00EF794B">
        <w:rPr>
          <w:rFonts w:asciiTheme="majorHAnsi" w:hAnsiTheme="majorHAnsi"/>
          <w:lang w:val="hr-HR"/>
        </w:rPr>
        <w:t xml:space="preserve"> (izgradnja dječjeg igrališta Čibača i izgradnja dječjeg igrališta Mandaljena)</w:t>
      </w:r>
    </w:p>
    <w:p w14:paraId="5EA58061" w14:textId="0FE974A4" w:rsidR="00F304F8" w:rsidRPr="00EF794B" w:rsidRDefault="00F304F8" w:rsidP="00EF794B">
      <w:pPr>
        <w:pStyle w:val="Odlomakpopisa"/>
        <w:numPr>
          <w:ilvl w:val="0"/>
          <w:numId w:val="11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kapitalno ulaganje u groblje Dubac planirano je 175.000,00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; od toga </w:t>
      </w:r>
      <w:r w:rsidR="009F66B0" w:rsidRPr="00EF794B">
        <w:rPr>
          <w:rFonts w:asciiTheme="majorHAnsi" w:hAnsiTheme="majorHAnsi"/>
          <w:lang w:val="hr-HR"/>
        </w:rPr>
        <w:t xml:space="preserve">130.000,00 </w:t>
      </w:r>
      <w:r w:rsidR="00E851F8" w:rsidRPr="00EF794B">
        <w:rPr>
          <w:rFonts w:asciiTheme="majorHAnsi" w:hAnsiTheme="majorHAnsi"/>
          <w:lang w:val="hr-HR"/>
        </w:rPr>
        <w:t>eura</w:t>
      </w:r>
      <w:r w:rsidR="009F66B0" w:rsidRPr="00EF794B">
        <w:rPr>
          <w:rFonts w:asciiTheme="majorHAnsi" w:hAnsiTheme="majorHAnsi"/>
          <w:lang w:val="hr-HR"/>
        </w:rPr>
        <w:t xml:space="preserve"> za rashode za usluge i 45.000,00 </w:t>
      </w:r>
      <w:r w:rsidR="00E851F8" w:rsidRPr="00EF794B">
        <w:rPr>
          <w:rFonts w:asciiTheme="majorHAnsi" w:hAnsiTheme="majorHAnsi"/>
          <w:lang w:val="hr-HR"/>
        </w:rPr>
        <w:t>eura</w:t>
      </w:r>
      <w:r w:rsidR="009F66B0" w:rsidRPr="00EF794B">
        <w:rPr>
          <w:rFonts w:asciiTheme="majorHAnsi" w:hAnsiTheme="majorHAnsi"/>
          <w:lang w:val="hr-HR"/>
        </w:rPr>
        <w:t xml:space="preserve"> za</w:t>
      </w:r>
      <w:r w:rsidR="00E92139" w:rsidRPr="00EF794B">
        <w:rPr>
          <w:rFonts w:asciiTheme="majorHAnsi" w:hAnsiTheme="majorHAnsi"/>
          <w:lang w:val="hr-HR"/>
        </w:rPr>
        <w:t xml:space="preserve"> rashode za nabavu neproizvedene dugotrajne imovine</w:t>
      </w:r>
      <w:r w:rsidR="00521D01" w:rsidRPr="00EF794B">
        <w:rPr>
          <w:rFonts w:asciiTheme="majorHAnsi" w:hAnsiTheme="majorHAnsi"/>
          <w:lang w:val="hr-HR"/>
        </w:rPr>
        <w:t xml:space="preserve"> (zemljišta, električna energija, opskrba vodom i ured groblja Dubac)</w:t>
      </w:r>
    </w:p>
    <w:p w14:paraId="6BBE7003" w14:textId="582C3644" w:rsidR="009F66B0" w:rsidRPr="00EF794B" w:rsidRDefault="009F66B0" w:rsidP="00EF794B">
      <w:pPr>
        <w:pStyle w:val="Odlomakpopisa"/>
        <w:numPr>
          <w:ilvl w:val="0"/>
          <w:numId w:val="23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ulaganje u javnu rasvjetu planirano je 40.000,00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</w:t>
      </w:r>
      <w:r w:rsidR="00A34203" w:rsidRPr="00EF794B">
        <w:rPr>
          <w:rFonts w:asciiTheme="majorHAnsi" w:hAnsiTheme="majorHAnsi"/>
          <w:lang w:val="hr-HR"/>
        </w:rPr>
        <w:t>rashode za nabavu proizvedene dugotrajne imovine</w:t>
      </w:r>
      <w:r w:rsidR="00654D82" w:rsidRPr="00EF794B">
        <w:rPr>
          <w:rFonts w:asciiTheme="majorHAnsi" w:hAnsiTheme="majorHAnsi"/>
          <w:lang w:val="hr-HR"/>
        </w:rPr>
        <w:t xml:space="preserve"> (</w:t>
      </w:r>
      <w:r w:rsidR="00E25EE4" w:rsidRPr="00EF794B">
        <w:rPr>
          <w:rFonts w:asciiTheme="majorHAnsi" w:hAnsiTheme="majorHAnsi"/>
          <w:lang w:val="hr-HR"/>
        </w:rPr>
        <w:t>izgradnja javne rasvjete raskrižja Put dr. Ante Starčevića – Put Pera Kojakovića i izgradnja javne rasvjete uz nerazvrstane ceste</w:t>
      </w:r>
      <w:r w:rsidR="00654D82" w:rsidRPr="00EF794B">
        <w:rPr>
          <w:rFonts w:asciiTheme="majorHAnsi" w:hAnsiTheme="majorHAnsi"/>
          <w:lang w:val="hr-HR"/>
        </w:rPr>
        <w:t>)</w:t>
      </w:r>
    </w:p>
    <w:p w14:paraId="0214D9F6" w14:textId="3DFB7FE0" w:rsidR="009F66B0" w:rsidRPr="00EF794B" w:rsidRDefault="005902FA" w:rsidP="00EF794B">
      <w:pPr>
        <w:pStyle w:val="Odlomakpopisa"/>
        <w:numPr>
          <w:ilvl w:val="0"/>
          <w:numId w:val="23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ulaganje u nerazvrstane ceste planirano je 228.500,00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>;od toga 100.000,00</w:t>
      </w:r>
      <w:r w:rsidR="00013452"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="00013452" w:rsidRPr="00EF794B">
        <w:rPr>
          <w:rFonts w:asciiTheme="majorHAnsi" w:hAnsiTheme="majorHAnsi"/>
          <w:lang w:val="hr-HR"/>
        </w:rPr>
        <w:t xml:space="preserve"> za rashode za nabavu neproizvedene dugotrajne imovine, i 128.500,00 </w:t>
      </w:r>
      <w:r w:rsidR="00E851F8" w:rsidRPr="00EF794B">
        <w:rPr>
          <w:rFonts w:asciiTheme="majorHAnsi" w:hAnsiTheme="majorHAnsi"/>
          <w:lang w:val="hr-HR"/>
        </w:rPr>
        <w:t>eura</w:t>
      </w:r>
      <w:r w:rsidR="00013452" w:rsidRPr="00EF794B">
        <w:rPr>
          <w:rFonts w:asciiTheme="majorHAnsi" w:hAnsiTheme="majorHAnsi"/>
          <w:lang w:val="hr-HR"/>
        </w:rPr>
        <w:t xml:space="preserve"> za rashode za nabavu proizvedene dugotrajne imovine</w:t>
      </w:r>
      <w:r w:rsidR="00E25EE4" w:rsidRPr="00EF794B">
        <w:rPr>
          <w:rFonts w:asciiTheme="majorHAnsi" w:hAnsiTheme="majorHAnsi"/>
          <w:lang w:val="hr-HR"/>
        </w:rPr>
        <w:t xml:space="preserve"> (zemljišta ostala, cesta-raskrižje Put dr. Ante Starčevića-Put Pera Kojakovića i izrada projektne dokumentacije za izgradnju cesta)</w:t>
      </w:r>
    </w:p>
    <w:p w14:paraId="606B6BF9" w14:textId="122053F7" w:rsidR="00A34203" w:rsidRPr="00EF794B" w:rsidRDefault="00A34203" w:rsidP="00EF794B">
      <w:pPr>
        <w:pStyle w:val="Odlomakpopisa"/>
        <w:numPr>
          <w:ilvl w:val="0"/>
          <w:numId w:val="24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>Za u</w:t>
      </w:r>
      <w:r w:rsidR="00DA402E" w:rsidRPr="00EF794B">
        <w:rPr>
          <w:rFonts w:asciiTheme="majorHAnsi" w:hAnsiTheme="majorHAnsi"/>
          <w:lang w:val="hr-HR"/>
        </w:rPr>
        <w:t xml:space="preserve">laganje u javno prometne površine na kojima nije dopušten promet motornih vozila planirano je 13.000,00 </w:t>
      </w:r>
      <w:r w:rsidR="00E851F8" w:rsidRPr="00EF794B">
        <w:rPr>
          <w:rFonts w:asciiTheme="majorHAnsi" w:hAnsiTheme="majorHAnsi"/>
          <w:lang w:val="hr-HR"/>
        </w:rPr>
        <w:t>eura</w:t>
      </w:r>
      <w:r w:rsidR="00DA402E" w:rsidRPr="00EF794B">
        <w:rPr>
          <w:rFonts w:asciiTheme="majorHAnsi" w:hAnsiTheme="majorHAnsi"/>
          <w:lang w:val="hr-HR"/>
        </w:rPr>
        <w:t xml:space="preserve"> </w:t>
      </w:r>
      <w:r w:rsidR="009E0F0D" w:rsidRPr="00EF794B">
        <w:rPr>
          <w:rFonts w:asciiTheme="majorHAnsi" w:hAnsiTheme="majorHAnsi"/>
          <w:lang w:val="hr-HR"/>
        </w:rPr>
        <w:t>za rashode za nabavu proizvedene dugotrajne imovine</w:t>
      </w:r>
      <w:r w:rsidR="00523832" w:rsidRPr="00EF794B">
        <w:rPr>
          <w:rFonts w:asciiTheme="majorHAnsi" w:hAnsiTheme="majorHAnsi"/>
          <w:lang w:val="hr-HR"/>
        </w:rPr>
        <w:t xml:space="preserve"> (ceste – nogostup D-8)</w:t>
      </w:r>
    </w:p>
    <w:p w14:paraId="5A7E7E62" w14:textId="77777777" w:rsidR="009E0F0D" w:rsidRPr="00EF794B" w:rsidRDefault="009E0F0D" w:rsidP="00EF794B">
      <w:pPr>
        <w:pStyle w:val="Odlomakpopisa"/>
        <w:ind w:left="1065"/>
        <w:jc w:val="both"/>
        <w:rPr>
          <w:rFonts w:asciiTheme="majorHAnsi" w:hAnsiTheme="majorHAnsi"/>
          <w:lang w:val="hr-HR"/>
        </w:rPr>
      </w:pPr>
    </w:p>
    <w:p w14:paraId="41C35B81" w14:textId="7466FAFB" w:rsidR="009E0F0D" w:rsidRPr="00EF794B" w:rsidRDefault="009E0F0D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>Program 1015 Obavljanja drugih djelatnosti koje se smatraju komunalnim djela</w:t>
      </w:r>
      <w:r w:rsidR="008F1156" w:rsidRPr="00EF794B">
        <w:rPr>
          <w:rFonts w:asciiTheme="majorHAnsi" w:hAnsiTheme="majorHAnsi"/>
          <w:b/>
          <w:lang w:val="hr-HR"/>
        </w:rPr>
        <w:t>tnostima planirano u iznosu od 32.000,00</w:t>
      </w:r>
      <w:r w:rsidRPr="00EF794B">
        <w:rPr>
          <w:rFonts w:asciiTheme="majorHAnsi" w:hAnsiTheme="majorHAnsi"/>
          <w:b/>
          <w:lang w:val="hr-HR"/>
        </w:rPr>
        <w:t xml:space="preserve">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562B31D3" w14:textId="77777777" w:rsidR="00B34534" w:rsidRPr="00EF794B" w:rsidRDefault="00B34534" w:rsidP="00EF794B">
      <w:pPr>
        <w:jc w:val="both"/>
        <w:rPr>
          <w:rFonts w:asciiTheme="majorHAnsi" w:hAnsiTheme="majorHAnsi"/>
          <w:b/>
          <w:lang w:val="hr-HR"/>
        </w:rPr>
      </w:pPr>
    </w:p>
    <w:p w14:paraId="2F67165A" w14:textId="7266CD0E" w:rsidR="00B34534" w:rsidRPr="00EF794B" w:rsidRDefault="00B34534" w:rsidP="00EF794B">
      <w:pPr>
        <w:pStyle w:val="Odlomakpopisa"/>
        <w:numPr>
          <w:ilvl w:val="0"/>
          <w:numId w:val="12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deratizaciju i dezinsekciju planirano je 20.000,00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rashode za usluge</w:t>
      </w:r>
    </w:p>
    <w:p w14:paraId="55015584" w14:textId="56ADA5F9" w:rsidR="00B24DA2" w:rsidRPr="00EF794B" w:rsidRDefault="00B24DA2" w:rsidP="00EF794B">
      <w:pPr>
        <w:pStyle w:val="Odlomakpopisa"/>
        <w:numPr>
          <w:ilvl w:val="0"/>
          <w:numId w:val="12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označavanje naselja, ulica, trgova i zgrada planirano je 500,00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rashode za usluge</w:t>
      </w:r>
    </w:p>
    <w:p w14:paraId="735F2FEA" w14:textId="4CC5EC7C" w:rsidR="00B24DA2" w:rsidRPr="00EF794B" w:rsidRDefault="00B24DA2" w:rsidP="00EF794B">
      <w:pPr>
        <w:pStyle w:val="Odlomakpopisa"/>
        <w:numPr>
          <w:ilvl w:val="0"/>
          <w:numId w:val="12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uklanjanje protupravno postavljenih </w:t>
      </w:r>
      <w:r w:rsidR="00715322" w:rsidRPr="00EF794B">
        <w:rPr>
          <w:rFonts w:asciiTheme="majorHAnsi" w:hAnsiTheme="majorHAnsi"/>
          <w:lang w:val="hr-HR"/>
        </w:rPr>
        <w:t xml:space="preserve">predmeta na javnim površinama planirano je 11.500,00 </w:t>
      </w:r>
      <w:r w:rsidR="00E851F8" w:rsidRPr="00EF794B">
        <w:rPr>
          <w:rFonts w:asciiTheme="majorHAnsi" w:hAnsiTheme="majorHAnsi"/>
          <w:lang w:val="hr-HR"/>
        </w:rPr>
        <w:t>eura</w:t>
      </w:r>
      <w:r w:rsidR="00715322" w:rsidRPr="00EF794B">
        <w:rPr>
          <w:rFonts w:asciiTheme="majorHAnsi" w:hAnsiTheme="majorHAnsi"/>
          <w:lang w:val="hr-HR"/>
        </w:rPr>
        <w:t xml:space="preserve"> za rashode za usluge</w:t>
      </w:r>
    </w:p>
    <w:p w14:paraId="59ADEF56" w14:textId="77777777" w:rsidR="00295FCC" w:rsidRPr="00EF794B" w:rsidRDefault="00295FCC" w:rsidP="00EF794B">
      <w:pPr>
        <w:jc w:val="both"/>
        <w:rPr>
          <w:rFonts w:asciiTheme="majorHAnsi" w:hAnsiTheme="majorHAnsi"/>
          <w:lang w:val="hr-HR"/>
        </w:rPr>
      </w:pPr>
    </w:p>
    <w:p w14:paraId="115A59F0" w14:textId="1BD7C965" w:rsidR="00295FCC" w:rsidRPr="00EF794B" w:rsidRDefault="00295FCC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 xml:space="preserve">Program 1017 Razvoj i upravljanje sustava vodoopskrbe, odvodnja i zaštita </w:t>
      </w:r>
      <w:r w:rsidR="000E4582" w:rsidRPr="00EF794B">
        <w:rPr>
          <w:rFonts w:asciiTheme="majorHAnsi" w:hAnsiTheme="majorHAnsi"/>
          <w:b/>
          <w:lang w:val="hr-HR"/>
        </w:rPr>
        <w:t xml:space="preserve">voda </w:t>
      </w:r>
      <w:r w:rsidR="00E65E47" w:rsidRPr="00EF794B">
        <w:rPr>
          <w:rFonts w:asciiTheme="majorHAnsi" w:hAnsiTheme="majorHAnsi"/>
          <w:b/>
          <w:lang w:val="hr-HR"/>
        </w:rPr>
        <w:t xml:space="preserve">planirano u iznosu od 207.000,00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5DE329E4" w14:textId="77777777" w:rsidR="00E65E47" w:rsidRPr="00EF794B" w:rsidRDefault="00E65E47" w:rsidP="00EF794B">
      <w:pPr>
        <w:jc w:val="both"/>
        <w:rPr>
          <w:rFonts w:asciiTheme="majorHAnsi" w:hAnsiTheme="majorHAnsi"/>
          <w:b/>
          <w:lang w:val="hr-HR"/>
        </w:rPr>
      </w:pPr>
    </w:p>
    <w:p w14:paraId="6ECAF222" w14:textId="343F95D9" w:rsidR="00E65E47" w:rsidRPr="00EF794B" w:rsidRDefault="00E65E47" w:rsidP="00EF794B">
      <w:pPr>
        <w:pStyle w:val="Odlomakpopisa"/>
        <w:numPr>
          <w:ilvl w:val="0"/>
          <w:numId w:val="13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ulaganja u kanalizaciju i odvodnju </w:t>
      </w:r>
      <w:r w:rsidR="007146AF" w:rsidRPr="00EF794B">
        <w:rPr>
          <w:rFonts w:asciiTheme="majorHAnsi" w:hAnsiTheme="majorHAnsi"/>
          <w:lang w:val="hr-HR"/>
        </w:rPr>
        <w:t xml:space="preserve">planirano je 125.000,00 </w:t>
      </w:r>
      <w:r w:rsidR="00E851F8" w:rsidRPr="00EF794B">
        <w:rPr>
          <w:rFonts w:asciiTheme="majorHAnsi" w:hAnsiTheme="majorHAnsi"/>
          <w:lang w:val="hr-HR"/>
        </w:rPr>
        <w:t>eura</w:t>
      </w:r>
      <w:r w:rsidR="007146AF" w:rsidRPr="00EF794B">
        <w:rPr>
          <w:rFonts w:asciiTheme="majorHAnsi" w:hAnsiTheme="majorHAnsi"/>
          <w:lang w:val="hr-HR"/>
        </w:rPr>
        <w:t xml:space="preserve"> za ostale rashode</w:t>
      </w:r>
      <w:r w:rsidR="006D0265" w:rsidRPr="00EF794B">
        <w:rPr>
          <w:rFonts w:asciiTheme="majorHAnsi" w:hAnsiTheme="majorHAnsi"/>
          <w:lang w:val="hr-HR"/>
        </w:rPr>
        <w:t xml:space="preserve"> (kapitalne pomoći trgovačkom društvu Vodovod Dubrovnik d.o.o., za izgradnju kanalizacije Čibača II. faza)</w:t>
      </w:r>
    </w:p>
    <w:p w14:paraId="3D936A69" w14:textId="5755908B" w:rsidR="007146AF" w:rsidRPr="00EF794B" w:rsidRDefault="00892F43" w:rsidP="00EF794B">
      <w:pPr>
        <w:pStyle w:val="Odlomakpopisa"/>
        <w:numPr>
          <w:ilvl w:val="0"/>
          <w:numId w:val="13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 Za u</w:t>
      </w:r>
      <w:r w:rsidR="007527FB" w:rsidRPr="00EF794B">
        <w:rPr>
          <w:rFonts w:asciiTheme="majorHAnsi" w:hAnsiTheme="majorHAnsi"/>
          <w:lang w:val="hr-HR"/>
        </w:rPr>
        <w:t xml:space="preserve">laganja u projektnu dokumentaciju – kanalizacija, vodovod i odvodnja </w:t>
      </w:r>
      <w:r w:rsidR="008F1156" w:rsidRPr="00EF794B">
        <w:rPr>
          <w:rFonts w:asciiTheme="majorHAnsi" w:hAnsiTheme="majorHAnsi"/>
          <w:lang w:val="hr-HR"/>
        </w:rPr>
        <w:t xml:space="preserve">planirano je 11.000,00 </w:t>
      </w:r>
      <w:r w:rsidR="00E851F8" w:rsidRPr="00EF794B">
        <w:rPr>
          <w:rFonts w:asciiTheme="majorHAnsi" w:hAnsiTheme="majorHAnsi"/>
          <w:lang w:val="hr-HR"/>
        </w:rPr>
        <w:t>eura</w:t>
      </w:r>
      <w:r w:rsidR="008F1156" w:rsidRPr="00EF794B">
        <w:rPr>
          <w:rFonts w:asciiTheme="majorHAnsi" w:hAnsiTheme="majorHAnsi"/>
          <w:lang w:val="hr-HR"/>
        </w:rPr>
        <w:t xml:space="preserve">, od toga; 4.000,00 </w:t>
      </w:r>
      <w:r w:rsidR="00E851F8" w:rsidRPr="00EF794B">
        <w:rPr>
          <w:rFonts w:asciiTheme="majorHAnsi" w:hAnsiTheme="majorHAnsi"/>
          <w:lang w:val="hr-HR"/>
        </w:rPr>
        <w:t>eura</w:t>
      </w:r>
      <w:r w:rsidR="008F1156" w:rsidRPr="00EF794B">
        <w:rPr>
          <w:rFonts w:asciiTheme="majorHAnsi" w:hAnsiTheme="majorHAnsi"/>
          <w:lang w:val="hr-HR"/>
        </w:rPr>
        <w:t xml:space="preserve"> </w:t>
      </w:r>
      <w:r w:rsidRPr="00EF794B">
        <w:rPr>
          <w:rFonts w:asciiTheme="majorHAnsi" w:hAnsiTheme="majorHAnsi"/>
          <w:lang w:val="hr-HR"/>
        </w:rPr>
        <w:t xml:space="preserve">za rashode za usluge i 7.000,00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rashode za nabavu proizvedene dugotrajne imovine</w:t>
      </w:r>
      <w:r w:rsidR="006D0265" w:rsidRPr="00EF794B">
        <w:rPr>
          <w:rFonts w:asciiTheme="majorHAnsi" w:hAnsiTheme="majorHAnsi"/>
          <w:lang w:val="hr-HR"/>
        </w:rPr>
        <w:t xml:space="preserve"> (projekti izrade kanalizacijske mreže</w:t>
      </w:r>
      <w:r w:rsidR="009B618B" w:rsidRPr="00EF794B">
        <w:rPr>
          <w:rFonts w:asciiTheme="majorHAnsi" w:hAnsiTheme="majorHAnsi"/>
          <w:lang w:val="hr-HR"/>
        </w:rPr>
        <w:t>,</w:t>
      </w:r>
      <w:r w:rsidR="006D0265" w:rsidRPr="00EF794B">
        <w:rPr>
          <w:rFonts w:asciiTheme="majorHAnsi" w:hAnsiTheme="majorHAnsi"/>
          <w:lang w:val="hr-HR"/>
        </w:rPr>
        <w:t xml:space="preserve"> idejni i Glavni projekt kanalizacije Čibača III. Faza projekti odvodnje i vodoopskrbe (aglomeracija Župa dubrovačka))</w:t>
      </w:r>
    </w:p>
    <w:p w14:paraId="42E9A168" w14:textId="2A886554" w:rsidR="00892F43" w:rsidRPr="00EF794B" w:rsidRDefault="00892F43" w:rsidP="00EF794B">
      <w:pPr>
        <w:pStyle w:val="Odlomakpopisa"/>
        <w:numPr>
          <w:ilvl w:val="0"/>
          <w:numId w:val="25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>Za ulaganja u održavanje kanalizacije</w:t>
      </w:r>
      <w:r w:rsidR="00361728" w:rsidRPr="00EF794B">
        <w:rPr>
          <w:rFonts w:asciiTheme="majorHAnsi" w:hAnsiTheme="majorHAnsi"/>
          <w:lang w:val="hr-HR"/>
        </w:rPr>
        <w:t xml:space="preserve">, vodovoda i odvodnje planirano je 71.000,00 </w:t>
      </w:r>
      <w:r w:rsidR="00E851F8" w:rsidRPr="00EF794B">
        <w:rPr>
          <w:rFonts w:asciiTheme="majorHAnsi" w:hAnsiTheme="majorHAnsi"/>
          <w:lang w:val="hr-HR"/>
        </w:rPr>
        <w:t>eura</w:t>
      </w:r>
      <w:r w:rsidR="00361728" w:rsidRPr="00EF794B">
        <w:rPr>
          <w:rFonts w:asciiTheme="majorHAnsi" w:hAnsiTheme="majorHAnsi"/>
          <w:lang w:val="hr-HR"/>
        </w:rPr>
        <w:t xml:space="preserve"> za rashode za usluge</w:t>
      </w:r>
    </w:p>
    <w:p w14:paraId="28B1B3E1" w14:textId="77777777" w:rsidR="006B19E9" w:rsidRPr="00EF794B" w:rsidRDefault="006B19E9" w:rsidP="00EF794B">
      <w:pPr>
        <w:pStyle w:val="Odlomakpopisa"/>
        <w:jc w:val="both"/>
        <w:rPr>
          <w:rFonts w:asciiTheme="majorHAnsi" w:hAnsiTheme="majorHAnsi"/>
          <w:lang w:val="hr-HR"/>
        </w:rPr>
      </w:pPr>
    </w:p>
    <w:p w14:paraId="2E696E13" w14:textId="77777777" w:rsidR="00012351" w:rsidRPr="00EF794B" w:rsidRDefault="00012351" w:rsidP="00EF794B">
      <w:pPr>
        <w:spacing w:after="200" w:line="276" w:lineRule="auto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br w:type="page"/>
      </w:r>
    </w:p>
    <w:p w14:paraId="444E88B1" w14:textId="0FD9B7B6" w:rsidR="006B19E9" w:rsidRPr="00EF794B" w:rsidRDefault="006B19E9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lastRenderedPageBreak/>
        <w:t xml:space="preserve">Program 1016 Prostorno uređenje i priprema projektne dokumentacije planirano u iznosu od 120.100,00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2F077E8B" w14:textId="77777777" w:rsidR="006B19E9" w:rsidRPr="00EF794B" w:rsidRDefault="006B19E9" w:rsidP="00EF794B">
      <w:pPr>
        <w:jc w:val="both"/>
        <w:rPr>
          <w:rFonts w:asciiTheme="majorHAnsi" w:hAnsiTheme="majorHAnsi"/>
          <w:b/>
          <w:lang w:val="hr-HR"/>
        </w:rPr>
      </w:pPr>
    </w:p>
    <w:p w14:paraId="0A7D29DA" w14:textId="2C034D71" w:rsidR="006B19E9" w:rsidRPr="00EF794B" w:rsidRDefault="00DE0CD0" w:rsidP="00EF794B">
      <w:pPr>
        <w:pStyle w:val="Odlomakpopisa"/>
        <w:numPr>
          <w:ilvl w:val="0"/>
          <w:numId w:val="14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prostorno plansku dokumentaciju planirano je 77.100,00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rashode za nabavu proizvedene </w:t>
      </w:r>
      <w:r w:rsidR="00F46707" w:rsidRPr="00EF794B">
        <w:rPr>
          <w:rFonts w:asciiTheme="majorHAnsi" w:hAnsiTheme="majorHAnsi"/>
          <w:lang w:val="hr-HR"/>
        </w:rPr>
        <w:t>dugotrajne imovine</w:t>
      </w:r>
      <w:r w:rsidR="00012351" w:rsidRPr="00EF794B">
        <w:rPr>
          <w:rFonts w:asciiTheme="majorHAnsi" w:hAnsiTheme="majorHAnsi"/>
          <w:lang w:val="hr-HR"/>
        </w:rPr>
        <w:t xml:space="preserve"> (izmjene i dopune UPU-a Srebreno II., izrada dopuna i izmjena PP, izrada IID UPU-a Pastoralni centar, izrada IID UPU-a Kupari i izrada IID UPU-a Blato)</w:t>
      </w:r>
    </w:p>
    <w:p w14:paraId="363D322B" w14:textId="7018872C" w:rsidR="00F46707" w:rsidRPr="00EF794B" w:rsidRDefault="00F46707" w:rsidP="00EF794B">
      <w:pPr>
        <w:pStyle w:val="Odlomakpopisa"/>
        <w:numPr>
          <w:ilvl w:val="0"/>
          <w:numId w:val="14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projektnu dokumentaciju – dječja i sportska  igrališta planirano je 6.500,00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rashode za nabavu </w:t>
      </w:r>
      <w:r w:rsidR="00023B96" w:rsidRPr="00EF794B">
        <w:rPr>
          <w:rFonts w:asciiTheme="majorHAnsi" w:hAnsiTheme="majorHAnsi"/>
          <w:lang w:val="hr-HR"/>
        </w:rPr>
        <w:t>proizvedene dugotrajne imovine</w:t>
      </w:r>
    </w:p>
    <w:p w14:paraId="1D3A61CE" w14:textId="6112326A" w:rsidR="00023B96" w:rsidRPr="00EF794B" w:rsidRDefault="00023B96" w:rsidP="00EF794B">
      <w:pPr>
        <w:pStyle w:val="Odlomakpopisa"/>
        <w:numPr>
          <w:ilvl w:val="0"/>
          <w:numId w:val="14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projektnu dokumentaciju – projekti od općeg i javnog interesa planirano je 10.000,00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</w:t>
      </w:r>
      <w:r w:rsidR="00036037" w:rsidRPr="00EF794B">
        <w:rPr>
          <w:rFonts w:asciiTheme="majorHAnsi" w:hAnsiTheme="majorHAnsi"/>
          <w:lang w:val="hr-HR"/>
        </w:rPr>
        <w:t>(znanstveni radovi i dokumentacija - projektna dokumentacija)</w:t>
      </w:r>
    </w:p>
    <w:p w14:paraId="0AB65E9C" w14:textId="31D15BBF" w:rsidR="00112EC2" w:rsidRPr="00EF794B" w:rsidRDefault="00112EC2" w:rsidP="00EF794B">
      <w:pPr>
        <w:pStyle w:val="Odlomakpopisa"/>
        <w:numPr>
          <w:ilvl w:val="0"/>
          <w:numId w:val="14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projektnu dokumentaciju – morska obala, luke, lučice planirano je 15.000,00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</w:t>
      </w:r>
      <w:r w:rsidR="00036037" w:rsidRPr="00EF794B">
        <w:rPr>
          <w:rFonts w:asciiTheme="majorHAnsi" w:hAnsiTheme="majorHAnsi"/>
          <w:lang w:val="hr-HR"/>
        </w:rPr>
        <w:t>(projektna dokumentacija lučice Srebreno)</w:t>
      </w:r>
    </w:p>
    <w:p w14:paraId="34931A87" w14:textId="627CEB35" w:rsidR="00112EC2" w:rsidRPr="00EF794B" w:rsidRDefault="00112EC2" w:rsidP="00EF794B">
      <w:pPr>
        <w:pStyle w:val="Odlomakpopisa"/>
        <w:numPr>
          <w:ilvl w:val="0"/>
          <w:numId w:val="14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geodetsko-katastarske usluge planirano je 11.500,00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rashode za usluge</w:t>
      </w:r>
    </w:p>
    <w:p w14:paraId="4685B234" w14:textId="77777777" w:rsidR="00112EC2" w:rsidRPr="00EF794B" w:rsidRDefault="00112EC2" w:rsidP="00EF794B">
      <w:pPr>
        <w:pStyle w:val="Odlomakpopisa"/>
        <w:jc w:val="both"/>
        <w:rPr>
          <w:rFonts w:asciiTheme="majorHAnsi" w:hAnsiTheme="majorHAnsi"/>
          <w:lang w:val="hr-HR"/>
        </w:rPr>
      </w:pPr>
    </w:p>
    <w:p w14:paraId="12125C85" w14:textId="6CEBAE84" w:rsidR="00112EC2" w:rsidRPr="00EF794B" w:rsidRDefault="00112EC2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>Program 1020 Ulaganja u komunalnu infrastrukturu uz ostale ceste planira</w:t>
      </w:r>
      <w:r w:rsidR="00FA02F1" w:rsidRPr="00EF794B">
        <w:rPr>
          <w:rFonts w:asciiTheme="majorHAnsi" w:hAnsiTheme="majorHAnsi"/>
          <w:b/>
          <w:lang w:val="hr-HR"/>
        </w:rPr>
        <w:t xml:space="preserve">no u iznosu od 50.000,00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247D243F" w14:textId="77777777" w:rsidR="00FA02F1" w:rsidRPr="00EF794B" w:rsidRDefault="00FA02F1" w:rsidP="00EF794B">
      <w:pPr>
        <w:jc w:val="both"/>
        <w:rPr>
          <w:rFonts w:asciiTheme="majorHAnsi" w:hAnsiTheme="majorHAnsi"/>
          <w:b/>
          <w:lang w:val="hr-HR"/>
        </w:rPr>
      </w:pPr>
    </w:p>
    <w:p w14:paraId="6FE44D91" w14:textId="6B2A5FC8" w:rsidR="00FA02F1" w:rsidRPr="00EF794B" w:rsidRDefault="00FA02F1" w:rsidP="00EF794B">
      <w:p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ulaganja u ceste planirano je 50.000,00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</w:t>
      </w:r>
      <w:r w:rsidR="00261C8C" w:rsidRPr="00EF794B">
        <w:rPr>
          <w:rFonts w:asciiTheme="majorHAnsi" w:hAnsiTheme="majorHAnsi"/>
          <w:lang w:val="hr-HR"/>
        </w:rPr>
        <w:t>(usluge tekućeg i investicijskog održavanja- Put Zrinsko Frankopanski i usluge tekućeg i investicijskog održavanja- prometna signalizacija LC 69050-Mljekara –Mandaljena)</w:t>
      </w:r>
    </w:p>
    <w:p w14:paraId="47B186AC" w14:textId="77777777" w:rsidR="00FA02F1" w:rsidRPr="00EF794B" w:rsidRDefault="00FA02F1" w:rsidP="00EF794B">
      <w:pPr>
        <w:jc w:val="both"/>
        <w:rPr>
          <w:rFonts w:asciiTheme="majorHAnsi" w:hAnsiTheme="majorHAnsi"/>
          <w:lang w:val="hr-HR"/>
        </w:rPr>
      </w:pPr>
    </w:p>
    <w:p w14:paraId="00883CF2" w14:textId="510DA6B4" w:rsidR="00FA02F1" w:rsidRPr="00EF794B" w:rsidRDefault="00FA02F1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>Program 1021 Ostale ko</w:t>
      </w:r>
      <w:r w:rsidR="004B3D79" w:rsidRPr="00EF794B">
        <w:rPr>
          <w:rFonts w:asciiTheme="majorHAnsi" w:hAnsiTheme="majorHAnsi"/>
          <w:b/>
          <w:lang w:val="hr-HR"/>
        </w:rPr>
        <w:t xml:space="preserve">munalne aktivnosti planirano u iznosu od 48.500,00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78EEAE14" w14:textId="3B674984" w:rsidR="004B3D79" w:rsidRPr="00EF794B" w:rsidRDefault="004B3D79" w:rsidP="00EF794B">
      <w:pPr>
        <w:jc w:val="both"/>
        <w:rPr>
          <w:rFonts w:asciiTheme="majorHAnsi" w:hAnsiTheme="majorHAnsi"/>
          <w:lang w:val="hr-HR"/>
        </w:rPr>
      </w:pPr>
    </w:p>
    <w:p w14:paraId="047C3371" w14:textId="75552CE2" w:rsidR="004B3D79" w:rsidRPr="00EF794B" w:rsidRDefault="004B3D79" w:rsidP="00EF794B">
      <w:pPr>
        <w:pStyle w:val="Odlomakpopisa"/>
        <w:numPr>
          <w:ilvl w:val="0"/>
          <w:numId w:val="15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održavanje izvora i javnih fontana planirano je 10.000,00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rashode za usluge</w:t>
      </w:r>
    </w:p>
    <w:p w14:paraId="735B9F1A" w14:textId="5A48279C" w:rsidR="004B3D79" w:rsidRPr="00EF794B" w:rsidRDefault="004B3D79" w:rsidP="00EF794B">
      <w:pPr>
        <w:pStyle w:val="Odlomakpopisa"/>
        <w:numPr>
          <w:ilvl w:val="0"/>
          <w:numId w:val="15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održavanje </w:t>
      </w:r>
      <w:r w:rsidR="00EC21D0" w:rsidRPr="00EF794B">
        <w:rPr>
          <w:rFonts w:asciiTheme="majorHAnsi" w:hAnsiTheme="majorHAnsi"/>
          <w:lang w:val="hr-HR"/>
        </w:rPr>
        <w:t xml:space="preserve">nekoncesioniranih plaža, luka i lučica planirano je 21.500,00 </w:t>
      </w:r>
      <w:r w:rsidR="00E851F8" w:rsidRPr="00EF794B">
        <w:rPr>
          <w:rFonts w:asciiTheme="majorHAnsi" w:hAnsiTheme="majorHAnsi"/>
          <w:lang w:val="hr-HR"/>
        </w:rPr>
        <w:t>eura</w:t>
      </w:r>
      <w:r w:rsidR="00EC21D0" w:rsidRPr="00EF794B">
        <w:rPr>
          <w:rFonts w:asciiTheme="majorHAnsi" w:hAnsiTheme="majorHAnsi"/>
          <w:lang w:val="hr-HR"/>
        </w:rPr>
        <w:t xml:space="preserve">, od toga; 1.500,00 </w:t>
      </w:r>
      <w:r w:rsidR="00E851F8" w:rsidRPr="00EF794B">
        <w:rPr>
          <w:rFonts w:asciiTheme="majorHAnsi" w:hAnsiTheme="majorHAnsi"/>
          <w:lang w:val="hr-HR"/>
        </w:rPr>
        <w:t>eura</w:t>
      </w:r>
      <w:r w:rsidR="00EC21D0" w:rsidRPr="00EF794B">
        <w:rPr>
          <w:rFonts w:asciiTheme="majorHAnsi" w:hAnsiTheme="majorHAnsi"/>
          <w:lang w:val="hr-HR"/>
        </w:rPr>
        <w:t xml:space="preserve"> za rashode za usluge i 20.000,00 </w:t>
      </w:r>
      <w:r w:rsidR="00E851F8" w:rsidRPr="00EF794B">
        <w:rPr>
          <w:rFonts w:asciiTheme="majorHAnsi" w:hAnsiTheme="majorHAnsi"/>
          <w:lang w:val="hr-HR"/>
        </w:rPr>
        <w:t>eura</w:t>
      </w:r>
      <w:r w:rsidR="00EC21D0" w:rsidRPr="00EF794B">
        <w:rPr>
          <w:rFonts w:asciiTheme="majorHAnsi" w:hAnsiTheme="majorHAnsi"/>
          <w:lang w:val="hr-HR"/>
        </w:rPr>
        <w:t xml:space="preserve"> za rashode za nabavu proizvedene dugotrajne imovine</w:t>
      </w:r>
      <w:r w:rsidR="00831219" w:rsidRPr="00EF794B">
        <w:rPr>
          <w:rFonts w:asciiTheme="majorHAnsi" w:hAnsiTheme="majorHAnsi"/>
          <w:lang w:val="hr-HR"/>
        </w:rPr>
        <w:t xml:space="preserve"> (održavanje nekoncesioniranih plaža i luka i invalidska rampa Srebreno)</w:t>
      </w:r>
    </w:p>
    <w:p w14:paraId="1971DE68" w14:textId="4C5C5730" w:rsidR="00EC21D0" w:rsidRPr="00EF794B" w:rsidRDefault="0035076A" w:rsidP="00EF794B">
      <w:pPr>
        <w:pStyle w:val="Odlomakpopisa"/>
        <w:numPr>
          <w:ilvl w:val="0"/>
          <w:numId w:val="26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hvatanje i zbrinjavanje odbjeglih i napuštenih životinja planirano je 8.000,00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rashode za usluge</w:t>
      </w:r>
    </w:p>
    <w:p w14:paraId="5A440079" w14:textId="779402BE" w:rsidR="0035076A" w:rsidRPr="00EF794B" w:rsidRDefault="00C70E4E" w:rsidP="00EF794B">
      <w:pPr>
        <w:pStyle w:val="Odlomakpopisa"/>
        <w:numPr>
          <w:ilvl w:val="0"/>
          <w:numId w:val="26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božićno ukrašavanje planirano je 6.000,00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rashode za usluge</w:t>
      </w:r>
    </w:p>
    <w:p w14:paraId="3D48D992" w14:textId="1D246643" w:rsidR="00214C1D" w:rsidRPr="00EF794B" w:rsidRDefault="00C70E4E" w:rsidP="00EF794B">
      <w:pPr>
        <w:pStyle w:val="Odlomakpopisa"/>
        <w:numPr>
          <w:ilvl w:val="0"/>
          <w:numId w:val="26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nadzor javnih površina planirano je 3.000,00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rashode za nabavu proizvedene dugotrajne imovine</w:t>
      </w:r>
      <w:r w:rsidR="00831219" w:rsidRPr="00EF794B">
        <w:rPr>
          <w:rFonts w:asciiTheme="majorHAnsi" w:hAnsiTheme="majorHAnsi"/>
          <w:lang w:val="hr-HR"/>
        </w:rPr>
        <w:t xml:space="preserve"> </w:t>
      </w:r>
    </w:p>
    <w:p w14:paraId="71516FC8" w14:textId="074A3CC1" w:rsidR="00B34534" w:rsidRPr="00EF794B" w:rsidRDefault="00B34534" w:rsidP="00EF794B">
      <w:pPr>
        <w:jc w:val="both"/>
        <w:rPr>
          <w:rFonts w:asciiTheme="majorHAnsi" w:hAnsiTheme="majorHAnsi"/>
          <w:lang w:val="hr-HR"/>
        </w:rPr>
      </w:pPr>
    </w:p>
    <w:p w14:paraId="3E6270C8" w14:textId="70C5FBD8" w:rsidR="00366613" w:rsidRPr="00EF794B" w:rsidRDefault="00366613" w:rsidP="00EF794B">
      <w:pPr>
        <w:pStyle w:val="Odlomakpopisa"/>
        <w:ind w:left="0"/>
        <w:jc w:val="both"/>
        <w:rPr>
          <w:rFonts w:asciiTheme="majorHAnsi" w:hAnsiTheme="majorHAnsi"/>
          <w:b/>
          <w:bCs/>
          <w:lang w:val="hr-HR"/>
        </w:rPr>
      </w:pPr>
      <w:r w:rsidRPr="00EF794B">
        <w:rPr>
          <w:rFonts w:asciiTheme="majorHAnsi" w:hAnsiTheme="majorHAnsi"/>
          <w:b/>
          <w:bCs/>
          <w:lang w:val="hr-HR"/>
        </w:rPr>
        <w:t>Program 1006 Zdravstvo i socij</w:t>
      </w:r>
      <w:r w:rsidR="001F2CE8" w:rsidRPr="00EF794B">
        <w:rPr>
          <w:rFonts w:asciiTheme="majorHAnsi" w:hAnsiTheme="majorHAnsi"/>
          <w:b/>
          <w:bCs/>
          <w:lang w:val="hr-HR"/>
        </w:rPr>
        <w:t xml:space="preserve">alna skrb planirano u iznosu </w:t>
      </w:r>
      <w:r w:rsidR="00214C1D" w:rsidRPr="00EF794B">
        <w:rPr>
          <w:rFonts w:asciiTheme="majorHAnsi" w:hAnsiTheme="majorHAnsi"/>
          <w:b/>
          <w:bCs/>
          <w:lang w:val="hr-HR"/>
        </w:rPr>
        <w:t>205.500,00</w:t>
      </w:r>
      <w:r w:rsidRPr="00EF794B">
        <w:rPr>
          <w:rFonts w:asciiTheme="majorHAnsi" w:hAnsiTheme="majorHAnsi"/>
          <w:b/>
          <w:bCs/>
          <w:lang w:val="hr-HR"/>
        </w:rPr>
        <w:t xml:space="preserve"> </w:t>
      </w:r>
      <w:r w:rsidR="00E851F8" w:rsidRPr="00EF794B">
        <w:rPr>
          <w:rFonts w:asciiTheme="majorHAnsi" w:hAnsiTheme="majorHAnsi"/>
          <w:b/>
          <w:bCs/>
          <w:lang w:val="hr-HR"/>
        </w:rPr>
        <w:t>eura</w:t>
      </w:r>
    </w:p>
    <w:p w14:paraId="618D906E" w14:textId="77777777" w:rsidR="00366613" w:rsidRPr="00EF794B" w:rsidRDefault="00366613" w:rsidP="00EF794B">
      <w:pPr>
        <w:pStyle w:val="Odlomakpopisa"/>
        <w:ind w:left="0"/>
        <w:jc w:val="both"/>
        <w:rPr>
          <w:rFonts w:asciiTheme="majorHAnsi" w:hAnsiTheme="majorHAnsi"/>
          <w:lang w:val="hr-HR"/>
        </w:rPr>
      </w:pPr>
    </w:p>
    <w:p w14:paraId="5E31B540" w14:textId="2ECA4E84" w:rsidR="00C03AC1" w:rsidRPr="00EF794B" w:rsidRDefault="009A4223" w:rsidP="00EF794B">
      <w:pPr>
        <w:pStyle w:val="Odlomakpopisa"/>
        <w:numPr>
          <w:ilvl w:val="0"/>
          <w:numId w:val="9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</w:t>
      </w:r>
      <w:r w:rsidR="00C03AC1" w:rsidRPr="00EF794B">
        <w:rPr>
          <w:rFonts w:asciiTheme="majorHAnsi" w:hAnsiTheme="majorHAnsi"/>
          <w:lang w:val="hr-HR"/>
        </w:rPr>
        <w:t xml:space="preserve">zdravstvenu zaštitu planirano je </w:t>
      </w:r>
      <w:r w:rsidR="00214C1D" w:rsidRPr="00EF794B">
        <w:rPr>
          <w:rFonts w:asciiTheme="majorHAnsi" w:hAnsiTheme="majorHAnsi"/>
          <w:lang w:val="hr-HR"/>
        </w:rPr>
        <w:t>10.500,00</w:t>
      </w:r>
      <w:r w:rsidR="00C03AC1"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="00C03AC1" w:rsidRPr="00EF794B">
        <w:rPr>
          <w:rFonts w:asciiTheme="majorHAnsi" w:hAnsiTheme="majorHAnsi"/>
          <w:lang w:val="hr-HR"/>
        </w:rPr>
        <w:t xml:space="preserve"> za </w:t>
      </w:r>
      <w:r w:rsidR="005B563F" w:rsidRPr="00EF794B">
        <w:rPr>
          <w:rFonts w:asciiTheme="majorHAnsi" w:hAnsiTheme="majorHAnsi"/>
          <w:lang w:val="hr-HR"/>
        </w:rPr>
        <w:t>rashode za usluge</w:t>
      </w:r>
    </w:p>
    <w:p w14:paraId="340345CC" w14:textId="03A96374" w:rsidR="00C03AC1" w:rsidRPr="00EF794B" w:rsidRDefault="00C03AC1" w:rsidP="00EF794B">
      <w:pPr>
        <w:pStyle w:val="Odlomakpopisa"/>
        <w:numPr>
          <w:ilvl w:val="0"/>
          <w:numId w:val="9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Socijalni program planirano je </w:t>
      </w:r>
      <w:r w:rsidR="007B5A12" w:rsidRPr="00EF794B">
        <w:rPr>
          <w:rFonts w:asciiTheme="majorHAnsi" w:hAnsiTheme="majorHAnsi"/>
          <w:lang w:val="hr-HR"/>
        </w:rPr>
        <w:t>195.500,00</w:t>
      </w:r>
      <w:r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ostale naknade građanima i kućanstvima</w:t>
      </w:r>
      <w:r w:rsidR="00831219" w:rsidRPr="00EF794B">
        <w:rPr>
          <w:rFonts w:asciiTheme="majorHAnsi" w:hAnsiTheme="majorHAnsi"/>
          <w:lang w:val="hr-HR"/>
        </w:rPr>
        <w:t xml:space="preserve"> (pomoć obiteljima i kućanstvima, oprema za novorođeno dijete</w:t>
      </w:r>
      <w:r w:rsidR="00112592" w:rsidRPr="00EF794B">
        <w:rPr>
          <w:rFonts w:asciiTheme="majorHAnsi" w:hAnsiTheme="majorHAnsi"/>
          <w:lang w:val="hr-HR"/>
        </w:rPr>
        <w:t xml:space="preserve"> i </w:t>
      </w:r>
      <w:r w:rsidR="00831219" w:rsidRPr="00EF794B">
        <w:rPr>
          <w:rFonts w:asciiTheme="majorHAnsi" w:hAnsiTheme="majorHAnsi"/>
          <w:lang w:val="hr-HR"/>
        </w:rPr>
        <w:t>sufinanciranje cijene prijevoza</w:t>
      </w:r>
      <w:r w:rsidR="00112592" w:rsidRPr="00EF794B">
        <w:rPr>
          <w:rFonts w:asciiTheme="majorHAnsi" w:hAnsiTheme="majorHAnsi"/>
          <w:lang w:val="hr-HR"/>
        </w:rPr>
        <w:t>)</w:t>
      </w:r>
    </w:p>
    <w:p w14:paraId="7C996C03" w14:textId="77777777" w:rsidR="00C03AC1" w:rsidRPr="00EF794B" w:rsidRDefault="00C03AC1" w:rsidP="00EF794B">
      <w:pPr>
        <w:pStyle w:val="Odlomakpopisa"/>
        <w:ind w:left="0"/>
        <w:jc w:val="both"/>
        <w:rPr>
          <w:rFonts w:asciiTheme="majorHAnsi" w:hAnsiTheme="majorHAnsi"/>
          <w:lang w:val="hr-HR"/>
        </w:rPr>
      </w:pPr>
    </w:p>
    <w:p w14:paraId="24D1A52E" w14:textId="73AF69AD" w:rsidR="00C03AC1" w:rsidRPr="00EF794B" w:rsidRDefault="00C03AC1" w:rsidP="00EF794B">
      <w:pPr>
        <w:pStyle w:val="Odlomakpopisa"/>
        <w:ind w:left="0"/>
        <w:jc w:val="both"/>
        <w:rPr>
          <w:rFonts w:asciiTheme="majorHAnsi" w:hAnsiTheme="majorHAnsi"/>
          <w:b/>
          <w:bCs/>
          <w:lang w:val="hr-HR"/>
        </w:rPr>
      </w:pPr>
      <w:r w:rsidRPr="00EF794B">
        <w:rPr>
          <w:rFonts w:asciiTheme="majorHAnsi" w:hAnsiTheme="majorHAnsi"/>
          <w:b/>
          <w:bCs/>
          <w:lang w:val="hr-HR"/>
        </w:rPr>
        <w:t xml:space="preserve">Program 1007 </w:t>
      </w:r>
      <w:r w:rsidR="007B5A12" w:rsidRPr="00EF794B">
        <w:rPr>
          <w:rFonts w:asciiTheme="majorHAnsi" w:hAnsiTheme="majorHAnsi"/>
          <w:b/>
          <w:bCs/>
          <w:lang w:val="hr-HR"/>
        </w:rPr>
        <w:t xml:space="preserve">Očuvanja sakralne kulturne baštine planirano u iznosu od 11.800,00 </w:t>
      </w:r>
      <w:r w:rsidR="00E851F8" w:rsidRPr="00EF794B">
        <w:rPr>
          <w:rFonts w:asciiTheme="majorHAnsi" w:hAnsiTheme="majorHAnsi"/>
          <w:b/>
          <w:bCs/>
          <w:lang w:val="hr-HR"/>
        </w:rPr>
        <w:t>eura</w:t>
      </w:r>
    </w:p>
    <w:p w14:paraId="19BA9361" w14:textId="77777777" w:rsidR="00C03AC1" w:rsidRPr="00EF794B" w:rsidRDefault="00C03AC1" w:rsidP="00EF794B">
      <w:pPr>
        <w:pStyle w:val="Odlomakpopisa"/>
        <w:ind w:left="0"/>
        <w:jc w:val="both"/>
        <w:rPr>
          <w:rFonts w:asciiTheme="majorHAnsi" w:hAnsiTheme="majorHAnsi"/>
          <w:lang w:val="hr-HR"/>
        </w:rPr>
      </w:pPr>
    </w:p>
    <w:p w14:paraId="251A051E" w14:textId="0339B000" w:rsidR="00C03AC1" w:rsidRPr="00EF794B" w:rsidRDefault="00C03AC1" w:rsidP="00EF794B">
      <w:pPr>
        <w:pStyle w:val="Odlomakpopisa"/>
        <w:numPr>
          <w:ilvl w:val="0"/>
          <w:numId w:val="10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pokroviteljstva i pomoći u kulturi planirano je </w:t>
      </w:r>
      <w:r w:rsidR="00E85A1A" w:rsidRPr="00EF794B">
        <w:rPr>
          <w:rFonts w:asciiTheme="majorHAnsi" w:hAnsiTheme="majorHAnsi"/>
          <w:lang w:val="hr-HR"/>
        </w:rPr>
        <w:t>5.000,00</w:t>
      </w:r>
      <w:r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="00E85A1A" w:rsidRPr="00EF794B">
        <w:rPr>
          <w:rFonts w:asciiTheme="majorHAnsi" w:hAnsiTheme="majorHAnsi"/>
          <w:lang w:val="hr-HR"/>
        </w:rPr>
        <w:t xml:space="preserve"> za ostale rashode</w:t>
      </w:r>
      <w:r w:rsidR="00112592" w:rsidRPr="00EF794B">
        <w:rPr>
          <w:rFonts w:asciiTheme="majorHAnsi" w:hAnsiTheme="majorHAnsi"/>
          <w:lang w:val="hr-HR"/>
        </w:rPr>
        <w:t xml:space="preserve"> (župni uredi i groblja)</w:t>
      </w:r>
    </w:p>
    <w:p w14:paraId="3B5814A5" w14:textId="65C468B4" w:rsidR="00E85A1A" w:rsidRPr="00EF794B" w:rsidRDefault="00E85A1A" w:rsidP="00EF794B">
      <w:pPr>
        <w:pStyle w:val="Odlomakpopisa"/>
        <w:numPr>
          <w:ilvl w:val="0"/>
          <w:numId w:val="10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održavanje crkvica i ostalih spomenika kulture planirano je 5.000,00 </w:t>
      </w:r>
      <w:r w:rsidR="00E851F8" w:rsidRPr="00EF794B">
        <w:rPr>
          <w:rFonts w:asciiTheme="majorHAnsi" w:hAnsiTheme="majorHAnsi"/>
          <w:lang w:val="hr-HR"/>
        </w:rPr>
        <w:t>eura</w:t>
      </w:r>
      <w:r w:rsidR="00353485" w:rsidRPr="00EF794B">
        <w:rPr>
          <w:rFonts w:asciiTheme="majorHAnsi" w:hAnsiTheme="majorHAnsi"/>
          <w:lang w:val="hr-HR"/>
        </w:rPr>
        <w:t xml:space="preserve"> ostale rashode</w:t>
      </w:r>
    </w:p>
    <w:p w14:paraId="15585674" w14:textId="03597B0F" w:rsidR="00353485" w:rsidRPr="00EF794B" w:rsidRDefault="00353485" w:rsidP="00EF794B">
      <w:pPr>
        <w:pStyle w:val="Odlomakpopisa"/>
        <w:numPr>
          <w:ilvl w:val="0"/>
          <w:numId w:val="10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lastRenderedPageBreak/>
        <w:t xml:space="preserve">Za održavanje domova kulture </w:t>
      </w:r>
      <w:r w:rsidR="00112592" w:rsidRPr="00EF794B">
        <w:rPr>
          <w:rFonts w:asciiTheme="majorHAnsi" w:hAnsiTheme="majorHAnsi"/>
          <w:lang w:val="hr-HR"/>
        </w:rPr>
        <w:t xml:space="preserve">(Brgat, Martinovići i Buići) </w:t>
      </w:r>
      <w:r w:rsidRPr="00EF794B">
        <w:rPr>
          <w:rFonts w:asciiTheme="majorHAnsi" w:hAnsiTheme="majorHAnsi"/>
          <w:lang w:val="hr-HR"/>
        </w:rPr>
        <w:t xml:space="preserve">planirano je 1.800,00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rashode za usluge</w:t>
      </w:r>
    </w:p>
    <w:p w14:paraId="63B89422" w14:textId="77777777" w:rsidR="00E85A1A" w:rsidRPr="00EF794B" w:rsidRDefault="00E85A1A" w:rsidP="00EF794B">
      <w:pPr>
        <w:pStyle w:val="Odlomakpopisa"/>
        <w:jc w:val="both"/>
        <w:rPr>
          <w:rFonts w:asciiTheme="majorHAnsi" w:hAnsiTheme="majorHAnsi"/>
          <w:lang w:val="hr-HR"/>
        </w:rPr>
      </w:pPr>
    </w:p>
    <w:p w14:paraId="72430911" w14:textId="2A46CE0F" w:rsidR="00C03AC1" w:rsidRPr="00EF794B" w:rsidRDefault="00C03AC1" w:rsidP="00EF794B">
      <w:p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b/>
          <w:bCs/>
          <w:lang w:val="hr-HR"/>
        </w:rPr>
        <w:t xml:space="preserve">Program 1008 Informiranje planirano u iznosu od </w:t>
      </w:r>
      <w:r w:rsidR="00353485" w:rsidRPr="00EF794B">
        <w:rPr>
          <w:rFonts w:asciiTheme="majorHAnsi" w:hAnsiTheme="majorHAnsi"/>
          <w:b/>
          <w:bCs/>
          <w:lang w:val="hr-HR"/>
        </w:rPr>
        <w:t xml:space="preserve"> 37.000,00</w:t>
      </w:r>
      <w:r w:rsidR="00E851F8" w:rsidRPr="00EF794B">
        <w:rPr>
          <w:rFonts w:asciiTheme="majorHAnsi" w:hAnsiTheme="majorHAnsi"/>
          <w:b/>
          <w:bCs/>
          <w:lang w:val="hr-HR"/>
        </w:rPr>
        <w:t>eura</w:t>
      </w:r>
    </w:p>
    <w:p w14:paraId="10BFC1B9" w14:textId="77777777" w:rsidR="00C03AC1" w:rsidRPr="00EF794B" w:rsidRDefault="00C03AC1" w:rsidP="00EF794B">
      <w:pPr>
        <w:jc w:val="both"/>
        <w:rPr>
          <w:rFonts w:asciiTheme="majorHAnsi" w:hAnsiTheme="majorHAnsi"/>
          <w:lang w:val="hr-HR"/>
        </w:rPr>
      </w:pPr>
    </w:p>
    <w:p w14:paraId="27778317" w14:textId="403DF5C8" w:rsidR="00C03AC1" w:rsidRPr="00EF794B" w:rsidRDefault="00C03AC1" w:rsidP="00EF794B">
      <w:pPr>
        <w:pStyle w:val="Odlomakpopisa"/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informiranje građana planirano je </w:t>
      </w:r>
      <w:r w:rsidR="003D684D" w:rsidRPr="00EF794B">
        <w:rPr>
          <w:rFonts w:asciiTheme="majorHAnsi" w:hAnsiTheme="majorHAnsi"/>
          <w:lang w:val="hr-HR"/>
        </w:rPr>
        <w:t>37.000,00</w:t>
      </w:r>
      <w:r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rashode za usluge</w:t>
      </w:r>
      <w:r w:rsidR="00AB0F0C" w:rsidRPr="00EF794B">
        <w:rPr>
          <w:rFonts w:asciiTheme="majorHAnsi" w:hAnsiTheme="majorHAnsi"/>
          <w:lang w:val="hr-HR"/>
        </w:rPr>
        <w:t xml:space="preserve"> (usluge web informiranja-portali, usluge tiskovnog informiranja, tisak, natječaji, javna nabava, usluge ostalih oglašavanja, usluge radio i TV informiranja i oglašavanja, usluge održavanja web stranice)</w:t>
      </w:r>
    </w:p>
    <w:p w14:paraId="2EECDBA1" w14:textId="77777777" w:rsidR="00C03AC1" w:rsidRPr="00EF794B" w:rsidRDefault="00C03AC1" w:rsidP="00EF794B">
      <w:pPr>
        <w:pStyle w:val="Odlomakpopisa"/>
        <w:jc w:val="both"/>
        <w:rPr>
          <w:rFonts w:asciiTheme="majorHAnsi" w:hAnsiTheme="majorHAnsi"/>
          <w:lang w:val="hr-HR"/>
        </w:rPr>
      </w:pPr>
    </w:p>
    <w:p w14:paraId="4FB273E6" w14:textId="3031DFF9" w:rsidR="00C03AC1" w:rsidRPr="00EF794B" w:rsidRDefault="004915B8" w:rsidP="00EF794B">
      <w:pPr>
        <w:pStyle w:val="Odlomakpopisa"/>
        <w:ind w:left="0"/>
        <w:jc w:val="both"/>
        <w:rPr>
          <w:rFonts w:asciiTheme="majorHAnsi" w:hAnsiTheme="majorHAnsi"/>
          <w:b/>
          <w:bCs/>
          <w:lang w:val="hr-HR"/>
        </w:rPr>
      </w:pPr>
      <w:r w:rsidRPr="00EF794B">
        <w:rPr>
          <w:rFonts w:asciiTheme="majorHAnsi" w:hAnsiTheme="majorHAnsi"/>
          <w:b/>
          <w:bCs/>
          <w:lang w:val="hr-HR"/>
        </w:rPr>
        <w:t>Program 1009 Sport i rekreacija planirano u iznosu od</w:t>
      </w:r>
      <w:r w:rsidR="003D684D" w:rsidRPr="00EF794B">
        <w:rPr>
          <w:rFonts w:asciiTheme="majorHAnsi" w:hAnsiTheme="majorHAnsi"/>
          <w:b/>
          <w:bCs/>
          <w:lang w:val="hr-HR"/>
        </w:rPr>
        <w:t xml:space="preserve"> 105.000,00</w:t>
      </w:r>
      <w:r w:rsidRPr="00EF794B">
        <w:rPr>
          <w:rFonts w:asciiTheme="majorHAnsi" w:hAnsiTheme="majorHAnsi"/>
          <w:b/>
          <w:bCs/>
          <w:lang w:val="hr-HR"/>
        </w:rPr>
        <w:t xml:space="preserve"> </w:t>
      </w:r>
      <w:r w:rsidR="00E851F8" w:rsidRPr="00EF794B">
        <w:rPr>
          <w:rFonts w:asciiTheme="majorHAnsi" w:hAnsiTheme="majorHAnsi"/>
          <w:b/>
          <w:bCs/>
          <w:lang w:val="hr-HR"/>
        </w:rPr>
        <w:t>eura</w:t>
      </w:r>
    </w:p>
    <w:p w14:paraId="0C15122E" w14:textId="77777777" w:rsidR="004915B8" w:rsidRPr="00EF794B" w:rsidRDefault="004915B8" w:rsidP="00EF794B">
      <w:pPr>
        <w:pStyle w:val="Odlomakpopisa"/>
        <w:ind w:left="0"/>
        <w:jc w:val="both"/>
        <w:rPr>
          <w:rFonts w:asciiTheme="majorHAnsi" w:hAnsiTheme="majorHAnsi"/>
          <w:lang w:val="hr-HR"/>
        </w:rPr>
      </w:pPr>
    </w:p>
    <w:p w14:paraId="1F671719" w14:textId="7619A825" w:rsidR="004915B8" w:rsidRPr="00EF794B" w:rsidRDefault="004915B8" w:rsidP="00EF794B">
      <w:pPr>
        <w:pStyle w:val="Odlomakpopisa"/>
        <w:ind w:left="0"/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ab/>
      </w:r>
      <w:r w:rsidR="003D684D" w:rsidRPr="00EF794B">
        <w:rPr>
          <w:rFonts w:asciiTheme="majorHAnsi" w:hAnsiTheme="majorHAnsi"/>
          <w:lang w:val="hr-HR"/>
        </w:rPr>
        <w:t xml:space="preserve">Za donaciju Zajednici sportova Općine Župa dubrovačka planirano je </w:t>
      </w:r>
      <w:r w:rsidR="00811C98" w:rsidRPr="00EF794B">
        <w:rPr>
          <w:rFonts w:asciiTheme="majorHAnsi" w:hAnsiTheme="majorHAnsi"/>
          <w:lang w:val="hr-HR"/>
        </w:rPr>
        <w:t xml:space="preserve">105.000,00 </w:t>
      </w:r>
      <w:r w:rsidR="00E851F8" w:rsidRPr="00EF794B">
        <w:rPr>
          <w:rFonts w:asciiTheme="majorHAnsi" w:hAnsiTheme="majorHAnsi"/>
          <w:lang w:val="hr-HR"/>
        </w:rPr>
        <w:t>eura</w:t>
      </w:r>
      <w:r w:rsidR="00811C98" w:rsidRPr="00EF794B">
        <w:rPr>
          <w:rFonts w:asciiTheme="majorHAnsi" w:hAnsiTheme="majorHAnsi"/>
          <w:lang w:val="hr-HR"/>
        </w:rPr>
        <w:t xml:space="preserve"> za ostale rashode</w:t>
      </w:r>
      <w:r w:rsidRPr="00EF794B">
        <w:rPr>
          <w:rFonts w:asciiTheme="majorHAnsi" w:hAnsiTheme="majorHAnsi"/>
          <w:lang w:val="hr-HR"/>
        </w:rPr>
        <w:t xml:space="preserve"> </w:t>
      </w:r>
    </w:p>
    <w:p w14:paraId="50EDF040" w14:textId="491B4A2A" w:rsidR="009602B9" w:rsidRPr="00EF794B" w:rsidRDefault="003D684D" w:rsidP="00EF794B">
      <w:pPr>
        <w:pStyle w:val="Odlomakpopisa"/>
        <w:tabs>
          <w:tab w:val="left" w:pos="3105"/>
        </w:tabs>
        <w:ind w:left="0"/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ab/>
      </w:r>
    </w:p>
    <w:p w14:paraId="53269CBE" w14:textId="31A8D59B" w:rsidR="00B07356" w:rsidRPr="00EF794B" w:rsidRDefault="00B07356" w:rsidP="00EF794B">
      <w:pPr>
        <w:pStyle w:val="Odlomakpopisa"/>
        <w:ind w:left="0"/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>Program 1010  Udruge</w:t>
      </w:r>
      <w:r w:rsidR="00811C98" w:rsidRPr="00EF794B">
        <w:rPr>
          <w:rFonts w:asciiTheme="majorHAnsi" w:hAnsiTheme="majorHAnsi"/>
          <w:b/>
          <w:lang w:val="hr-HR"/>
        </w:rPr>
        <w:t xml:space="preserve"> planirano u iznosu od 5</w:t>
      </w:r>
      <w:r w:rsidR="009602B9" w:rsidRPr="00EF794B">
        <w:rPr>
          <w:rFonts w:asciiTheme="majorHAnsi" w:hAnsiTheme="majorHAnsi"/>
          <w:b/>
          <w:lang w:val="hr-HR"/>
        </w:rPr>
        <w:t xml:space="preserve">0.000,00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0B580888" w14:textId="77777777" w:rsidR="009602B9" w:rsidRPr="00EF794B" w:rsidRDefault="009602B9" w:rsidP="00EF794B">
      <w:pPr>
        <w:pStyle w:val="Odlomakpopisa"/>
        <w:ind w:left="0"/>
        <w:jc w:val="both"/>
        <w:rPr>
          <w:rFonts w:asciiTheme="majorHAnsi" w:hAnsiTheme="majorHAnsi"/>
          <w:lang w:val="hr-HR"/>
        </w:rPr>
      </w:pPr>
    </w:p>
    <w:p w14:paraId="4B4C0546" w14:textId="72B64E6C" w:rsidR="009602B9" w:rsidRPr="00EF794B" w:rsidRDefault="00811C98" w:rsidP="00EF794B">
      <w:pPr>
        <w:pStyle w:val="Odlomakpopisa"/>
        <w:numPr>
          <w:ilvl w:val="0"/>
          <w:numId w:val="16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>Za sufinanciranje udruga o socijalnoj, zdravstvenoj skrbi, skrbi i strada</w:t>
      </w:r>
      <w:r w:rsidR="00F3691D" w:rsidRPr="00EF794B">
        <w:rPr>
          <w:rFonts w:asciiTheme="majorHAnsi" w:hAnsiTheme="majorHAnsi"/>
          <w:lang w:val="hr-HR"/>
        </w:rPr>
        <w:t>l</w:t>
      </w:r>
      <w:r w:rsidRPr="00EF794B">
        <w:rPr>
          <w:rFonts w:asciiTheme="majorHAnsi" w:hAnsiTheme="majorHAnsi"/>
          <w:lang w:val="hr-HR"/>
        </w:rPr>
        <w:t xml:space="preserve">nicima </w:t>
      </w:r>
      <w:r w:rsidR="007D4347" w:rsidRPr="00EF794B">
        <w:rPr>
          <w:rFonts w:asciiTheme="majorHAnsi" w:hAnsiTheme="majorHAnsi"/>
          <w:lang w:val="hr-HR"/>
        </w:rPr>
        <w:t>Domovinskog rata planirano je 15.000,00 za ostale rashode</w:t>
      </w:r>
    </w:p>
    <w:p w14:paraId="6CC6A25D" w14:textId="60F5D8F7" w:rsidR="007D4347" w:rsidRPr="00EF794B" w:rsidRDefault="007D4347" w:rsidP="00EF794B">
      <w:pPr>
        <w:pStyle w:val="Odlomakpopisa"/>
        <w:numPr>
          <w:ilvl w:val="0"/>
          <w:numId w:val="16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sufinanciranje udruga u kulturi planirano je </w:t>
      </w:r>
      <w:r w:rsidR="0004021D" w:rsidRPr="00EF794B">
        <w:rPr>
          <w:rFonts w:asciiTheme="majorHAnsi" w:hAnsiTheme="majorHAnsi"/>
          <w:lang w:val="hr-HR"/>
        </w:rPr>
        <w:t xml:space="preserve">35.000,00 </w:t>
      </w:r>
      <w:r w:rsidR="00E851F8" w:rsidRPr="00EF794B">
        <w:rPr>
          <w:rFonts w:asciiTheme="majorHAnsi" w:hAnsiTheme="majorHAnsi"/>
          <w:lang w:val="hr-HR"/>
        </w:rPr>
        <w:t>eura</w:t>
      </w:r>
      <w:r w:rsidR="0004021D" w:rsidRPr="00EF794B">
        <w:rPr>
          <w:rFonts w:asciiTheme="majorHAnsi" w:hAnsiTheme="majorHAnsi"/>
          <w:lang w:val="hr-HR"/>
        </w:rPr>
        <w:t xml:space="preserve"> za ostale rashode</w:t>
      </w:r>
    </w:p>
    <w:p w14:paraId="0C6B3256" w14:textId="77777777" w:rsidR="0004021D" w:rsidRPr="00EF794B" w:rsidRDefault="0004021D" w:rsidP="00EF794B">
      <w:pPr>
        <w:pStyle w:val="Odlomakpopisa"/>
        <w:ind w:left="1065"/>
        <w:jc w:val="both"/>
        <w:rPr>
          <w:rFonts w:asciiTheme="majorHAnsi" w:hAnsiTheme="majorHAnsi"/>
          <w:lang w:val="hr-HR"/>
        </w:rPr>
      </w:pPr>
    </w:p>
    <w:p w14:paraId="0776D793" w14:textId="2F021764" w:rsidR="0004021D" w:rsidRPr="00EF794B" w:rsidRDefault="0004021D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 xml:space="preserve">Program 1018 Zaštita okoliša planirano u iznosu od 66.000,00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4E77CBFA" w14:textId="77777777" w:rsidR="0004021D" w:rsidRPr="00EF794B" w:rsidRDefault="0004021D" w:rsidP="00EF794B">
      <w:pPr>
        <w:jc w:val="both"/>
        <w:rPr>
          <w:rFonts w:asciiTheme="majorHAnsi" w:hAnsiTheme="majorHAnsi"/>
          <w:b/>
          <w:lang w:val="hr-HR"/>
        </w:rPr>
      </w:pPr>
    </w:p>
    <w:p w14:paraId="49DE09FD" w14:textId="7FC3AD66" w:rsidR="008F03E2" w:rsidRPr="00EF794B" w:rsidRDefault="0004021D" w:rsidP="00EF794B">
      <w:p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zaštitu okoliša planirano je 66.000,00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, od toga; 1.000,00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rashode za usluge i 65.000,00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ostale rashode</w:t>
      </w:r>
      <w:r w:rsidR="008F03E2" w:rsidRPr="00EF794B">
        <w:rPr>
          <w:rFonts w:asciiTheme="majorHAnsi" w:hAnsiTheme="majorHAnsi"/>
          <w:lang w:val="hr-HR"/>
        </w:rPr>
        <w:t xml:space="preserve"> (poticajna naknada za smanjenje količine miješanog otpada, izobrazno informativne aktivnosti o održivom gospodarenju otpadom, kapitalne pomoći trgovačkom društvu Čistoća d.o.o. – sanacija odlagališta</w:t>
      </w:r>
    </w:p>
    <w:p w14:paraId="64D922C4" w14:textId="10E03165" w:rsidR="0004021D" w:rsidRPr="00EF794B" w:rsidRDefault="008F03E2" w:rsidP="00EF794B">
      <w:p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>Grabovica)</w:t>
      </w:r>
    </w:p>
    <w:p w14:paraId="6B1578C8" w14:textId="77777777" w:rsidR="0004021D" w:rsidRPr="00EF794B" w:rsidRDefault="0004021D" w:rsidP="00EF794B">
      <w:pPr>
        <w:jc w:val="both"/>
        <w:rPr>
          <w:rFonts w:asciiTheme="majorHAnsi" w:hAnsiTheme="majorHAnsi"/>
          <w:b/>
          <w:lang w:val="hr-HR"/>
        </w:rPr>
      </w:pPr>
    </w:p>
    <w:p w14:paraId="090A3E5F" w14:textId="1C17FBFD" w:rsidR="0004021D" w:rsidRPr="00EF794B" w:rsidRDefault="0004021D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 xml:space="preserve">Program 1019 Organizacija i provođenje zaštite i spašavanja planirano u iznosu od 320.500,00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4CE24646" w14:textId="77777777" w:rsidR="0005299E" w:rsidRPr="00EF794B" w:rsidRDefault="0005299E" w:rsidP="00EF794B">
      <w:pPr>
        <w:jc w:val="both"/>
        <w:rPr>
          <w:rFonts w:asciiTheme="majorHAnsi" w:hAnsiTheme="majorHAnsi"/>
          <w:lang w:val="hr-HR"/>
        </w:rPr>
      </w:pPr>
    </w:p>
    <w:p w14:paraId="15936A1F" w14:textId="527063A8" w:rsidR="0005299E" w:rsidRPr="00EF794B" w:rsidRDefault="0005299E" w:rsidP="00EF794B">
      <w:pPr>
        <w:pStyle w:val="Odlomakpopisa"/>
        <w:numPr>
          <w:ilvl w:val="0"/>
          <w:numId w:val="17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protupožarnu zaštitu planirano je 307.500,00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, od toga; 27.500,00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rashode za usluge i 280.000,00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ostale rashode</w:t>
      </w:r>
      <w:r w:rsidR="00C72E7A" w:rsidRPr="00EF794B">
        <w:rPr>
          <w:rFonts w:asciiTheme="majorHAnsi" w:hAnsiTheme="majorHAnsi"/>
          <w:lang w:val="hr-HR"/>
        </w:rPr>
        <w:t xml:space="preserve"> (širenje protupožarnih i poljskih puteva, procjena ugroženosti od požara, obnova hidrantske mreže, tekuće donacije – DVD)</w:t>
      </w:r>
    </w:p>
    <w:p w14:paraId="61A5FA74" w14:textId="3298423A" w:rsidR="00EB3E9E" w:rsidRPr="00EF794B" w:rsidRDefault="00EB3E9E" w:rsidP="00EF794B">
      <w:pPr>
        <w:pStyle w:val="Odlomakpopisa"/>
        <w:numPr>
          <w:ilvl w:val="0"/>
          <w:numId w:val="17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civilnu zaštitu planirano je 1.500,00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rashode za nabavu proizvedene dugotrajne imovine</w:t>
      </w:r>
    </w:p>
    <w:p w14:paraId="29923F47" w14:textId="010CE4D2" w:rsidR="0004021D" w:rsidRPr="00EF794B" w:rsidRDefault="00EB3E9E" w:rsidP="00EF794B">
      <w:pPr>
        <w:pStyle w:val="Odlomakpopisa"/>
        <w:numPr>
          <w:ilvl w:val="0"/>
          <w:numId w:val="17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održavanje protupožarnih puteva </w:t>
      </w:r>
      <w:r w:rsidR="00842160" w:rsidRPr="00EF794B">
        <w:rPr>
          <w:rFonts w:asciiTheme="majorHAnsi" w:hAnsiTheme="majorHAnsi"/>
          <w:lang w:val="hr-HR"/>
        </w:rPr>
        <w:t xml:space="preserve">planirano je 11.500,00 </w:t>
      </w:r>
      <w:r w:rsidR="00E851F8" w:rsidRPr="00EF794B">
        <w:rPr>
          <w:rFonts w:asciiTheme="majorHAnsi" w:hAnsiTheme="majorHAnsi"/>
          <w:lang w:val="hr-HR"/>
        </w:rPr>
        <w:t>eura</w:t>
      </w:r>
      <w:r w:rsidR="00842160" w:rsidRPr="00EF794B">
        <w:rPr>
          <w:rFonts w:asciiTheme="majorHAnsi" w:hAnsiTheme="majorHAnsi"/>
          <w:lang w:val="hr-HR"/>
        </w:rPr>
        <w:t xml:space="preserve"> za rashode za usluge</w:t>
      </w:r>
    </w:p>
    <w:p w14:paraId="16346B9E" w14:textId="77777777" w:rsidR="00BF459F" w:rsidRPr="00EF794B" w:rsidRDefault="00BF459F" w:rsidP="00EF794B">
      <w:pPr>
        <w:jc w:val="both"/>
        <w:rPr>
          <w:rFonts w:asciiTheme="majorHAnsi" w:hAnsiTheme="majorHAnsi"/>
          <w:lang w:val="hr-HR"/>
        </w:rPr>
      </w:pPr>
    </w:p>
    <w:p w14:paraId="74115154" w14:textId="25E2A02C" w:rsidR="00BF459F" w:rsidRPr="00EF794B" w:rsidRDefault="00BF459F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>ODGOJ I OBRAZOVA</w:t>
      </w:r>
      <w:r w:rsidR="00DD4CDF" w:rsidRPr="00EF794B">
        <w:rPr>
          <w:rFonts w:asciiTheme="majorHAnsi" w:hAnsiTheme="majorHAnsi"/>
          <w:b/>
          <w:lang w:val="hr-HR"/>
        </w:rPr>
        <w:t xml:space="preserve">NJE PLANIRANO U IZNOSU OD </w:t>
      </w:r>
      <w:r w:rsidR="00842160" w:rsidRPr="00EF794B">
        <w:rPr>
          <w:rFonts w:asciiTheme="majorHAnsi" w:hAnsiTheme="majorHAnsi"/>
          <w:b/>
          <w:lang w:val="hr-HR"/>
        </w:rPr>
        <w:t>2.151.000,00</w:t>
      </w:r>
      <w:r w:rsidRPr="00EF794B">
        <w:rPr>
          <w:rFonts w:asciiTheme="majorHAnsi" w:hAnsiTheme="majorHAnsi"/>
          <w:b/>
          <w:lang w:val="hr-HR"/>
        </w:rPr>
        <w:t xml:space="preserve">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0D344CBF" w14:textId="29F502A7" w:rsidR="00E529B8" w:rsidRPr="00EF794B" w:rsidRDefault="00E529B8" w:rsidP="00EF794B">
      <w:pPr>
        <w:jc w:val="both"/>
        <w:rPr>
          <w:rFonts w:asciiTheme="majorHAnsi" w:hAnsiTheme="majorHAnsi"/>
          <w:b/>
          <w:lang w:val="hr-HR"/>
        </w:rPr>
      </w:pPr>
    </w:p>
    <w:p w14:paraId="37738D18" w14:textId="427F83EC" w:rsidR="00EF2250" w:rsidRPr="00EF794B" w:rsidRDefault="00EF2250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 xml:space="preserve">Program 1013 Predškolski odgoj planirano u iznosu od </w:t>
      </w:r>
      <w:r w:rsidR="00AF583E" w:rsidRPr="00EF794B">
        <w:rPr>
          <w:rFonts w:asciiTheme="majorHAnsi" w:hAnsiTheme="majorHAnsi"/>
          <w:b/>
          <w:lang w:val="hr-HR"/>
        </w:rPr>
        <w:t>2.031.000,00</w:t>
      </w:r>
      <w:r w:rsidRPr="00EF794B">
        <w:rPr>
          <w:rFonts w:asciiTheme="majorHAnsi" w:hAnsiTheme="majorHAnsi"/>
          <w:b/>
          <w:lang w:val="hr-HR"/>
        </w:rPr>
        <w:t xml:space="preserve">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6E6CCC83" w14:textId="364C77F6" w:rsidR="00EF2250" w:rsidRPr="00EF794B" w:rsidRDefault="00EF2250" w:rsidP="00EF794B">
      <w:pPr>
        <w:jc w:val="both"/>
        <w:rPr>
          <w:rFonts w:asciiTheme="majorHAnsi" w:hAnsiTheme="majorHAnsi"/>
          <w:b/>
          <w:lang w:val="hr-HR"/>
        </w:rPr>
      </w:pPr>
    </w:p>
    <w:p w14:paraId="2EA2E625" w14:textId="67DC3190" w:rsidR="00EF2250" w:rsidRPr="00EF794B" w:rsidRDefault="00EF2250" w:rsidP="00EF794B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  <w:bCs/>
          <w:lang w:val="hr-HR"/>
        </w:rPr>
      </w:pPr>
      <w:r w:rsidRPr="00EF794B">
        <w:rPr>
          <w:rFonts w:asciiTheme="majorHAnsi" w:hAnsiTheme="majorHAnsi"/>
          <w:bCs/>
          <w:lang w:val="hr-HR"/>
        </w:rPr>
        <w:t>Za dječji vrtić Župa dubrovačka planirano je</w:t>
      </w:r>
      <w:r w:rsidR="00F6023B" w:rsidRPr="00EF794B">
        <w:rPr>
          <w:rFonts w:asciiTheme="majorHAnsi" w:hAnsiTheme="majorHAnsi"/>
          <w:bCs/>
          <w:lang w:val="hr-HR"/>
        </w:rPr>
        <w:t xml:space="preserve"> </w:t>
      </w:r>
      <w:r w:rsidR="00AF583E" w:rsidRPr="00EF794B">
        <w:rPr>
          <w:rFonts w:asciiTheme="majorHAnsi" w:hAnsiTheme="majorHAnsi"/>
          <w:bCs/>
          <w:lang w:val="hr-HR"/>
        </w:rPr>
        <w:t>1.696.720,00</w:t>
      </w:r>
      <w:r w:rsidRPr="00EF794B">
        <w:rPr>
          <w:rFonts w:asciiTheme="majorHAnsi" w:hAnsiTheme="majorHAnsi"/>
          <w:bCs/>
          <w:lang w:val="hr-HR"/>
        </w:rPr>
        <w:t xml:space="preserve"> </w:t>
      </w:r>
      <w:r w:rsidR="00E851F8" w:rsidRPr="00EF794B">
        <w:rPr>
          <w:rFonts w:asciiTheme="majorHAnsi" w:hAnsiTheme="majorHAnsi"/>
          <w:bCs/>
          <w:lang w:val="hr-HR"/>
        </w:rPr>
        <w:t>eura</w:t>
      </w:r>
      <w:r w:rsidRPr="00EF794B">
        <w:rPr>
          <w:rFonts w:asciiTheme="majorHAnsi" w:hAnsiTheme="majorHAnsi"/>
          <w:bCs/>
          <w:lang w:val="hr-HR"/>
        </w:rPr>
        <w:t xml:space="preserve"> , od toga: rashodi za zaposlene </w:t>
      </w:r>
      <w:r w:rsidR="00F6023B" w:rsidRPr="00EF794B">
        <w:rPr>
          <w:rFonts w:asciiTheme="majorHAnsi" w:hAnsiTheme="majorHAnsi"/>
          <w:bCs/>
          <w:lang w:val="hr-HR"/>
        </w:rPr>
        <w:t>1.327.530,00</w:t>
      </w:r>
      <w:r w:rsidRPr="00EF794B">
        <w:rPr>
          <w:rFonts w:asciiTheme="majorHAnsi" w:hAnsiTheme="majorHAnsi"/>
          <w:bCs/>
          <w:lang w:val="hr-HR"/>
        </w:rPr>
        <w:t xml:space="preserve"> </w:t>
      </w:r>
      <w:r w:rsidR="00E851F8" w:rsidRPr="00EF794B">
        <w:rPr>
          <w:rFonts w:asciiTheme="majorHAnsi" w:hAnsiTheme="majorHAnsi"/>
          <w:bCs/>
          <w:lang w:val="hr-HR"/>
        </w:rPr>
        <w:t>eura</w:t>
      </w:r>
      <w:r w:rsidRPr="00EF794B">
        <w:rPr>
          <w:rFonts w:asciiTheme="majorHAnsi" w:hAnsiTheme="majorHAnsi"/>
          <w:bCs/>
          <w:lang w:val="hr-HR"/>
        </w:rPr>
        <w:t xml:space="preserve">, </w:t>
      </w:r>
      <w:r w:rsidR="00F6023B" w:rsidRPr="00EF794B">
        <w:rPr>
          <w:rFonts w:asciiTheme="majorHAnsi" w:hAnsiTheme="majorHAnsi"/>
          <w:bCs/>
          <w:lang w:val="hr-HR"/>
        </w:rPr>
        <w:t xml:space="preserve">materijalni rashodi 361.800,00 </w:t>
      </w:r>
      <w:r w:rsidR="00E851F8" w:rsidRPr="00EF794B">
        <w:rPr>
          <w:rFonts w:asciiTheme="majorHAnsi" w:hAnsiTheme="majorHAnsi"/>
          <w:bCs/>
          <w:lang w:val="hr-HR"/>
        </w:rPr>
        <w:t>eura</w:t>
      </w:r>
      <w:r w:rsidR="00F6023B" w:rsidRPr="00EF794B">
        <w:rPr>
          <w:rFonts w:asciiTheme="majorHAnsi" w:hAnsiTheme="majorHAnsi"/>
          <w:bCs/>
          <w:lang w:val="hr-HR"/>
        </w:rPr>
        <w:t xml:space="preserve">, financijski rashodi 2.070,00 </w:t>
      </w:r>
      <w:r w:rsidR="00E851F8" w:rsidRPr="00EF794B">
        <w:rPr>
          <w:rFonts w:asciiTheme="majorHAnsi" w:hAnsiTheme="majorHAnsi"/>
          <w:bCs/>
          <w:lang w:val="hr-HR"/>
        </w:rPr>
        <w:t>eura</w:t>
      </w:r>
      <w:r w:rsidR="00F6023B" w:rsidRPr="00EF794B">
        <w:rPr>
          <w:rFonts w:asciiTheme="majorHAnsi" w:hAnsiTheme="majorHAnsi"/>
          <w:bCs/>
          <w:lang w:val="hr-HR"/>
        </w:rPr>
        <w:t xml:space="preserve"> i rashodi za nabavu proizvedene dugotrajne imovine </w:t>
      </w:r>
      <w:r w:rsidR="00B034BF" w:rsidRPr="00EF794B">
        <w:rPr>
          <w:rFonts w:asciiTheme="majorHAnsi" w:hAnsiTheme="majorHAnsi"/>
          <w:bCs/>
          <w:lang w:val="hr-HR"/>
        </w:rPr>
        <w:t xml:space="preserve">5.320,00 </w:t>
      </w:r>
      <w:r w:rsidR="00E851F8" w:rsidRPr="00EF794B">
        <w:rPr>
          <w:rFonts w:asciiTheme="majorHAnsi" w:hAnsiTheme="majorHAnsi"/>
          <w:bCs/>
          <w:lang w:val="hr-HR"/>
        </w:rPr>
        <w:t>eura</w:t>
      </w:r>
    </w:p>
    <w:p w14:paraId="24D84118" w14:textId="665627AD" w:rsidR="00EF2250" w:rsidRPr="00EF794B" w:rsidRDefault="001C2C24" w:rsidP="00EF794B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Cs/>
          <w:lang w:val="hr-HR"/>
        </w:rPr>
        <w:lastRenderedPageBreak/>
        <w:t xml:space="preserve">Za Produljeni rad DV - EU Projekt planirano je </w:t>
      </w:r>
      <w:r w:rsidR="00B034BF" w:rsidRPr="00EF794B">
        <w:rPr>
          <w:rFonts w:asciiTheme="majorHAnsi" w:hAnsiTheme="majorHAnsi"/>
          <w:bCs/>
          <w:lang w:val="hr-HR"/>
        </w:rPr>
        <w:t xml:space="preserve">334.280,00 </w:t>
      </w:r>
      <w:r w:rsidR="00E851F8" w:rsidRPr="00EF794B">
        <w:rPr>
          <w:rFonts w:asciiTheme="majorHAnsi" w:hAnsiTheme="majorHAnsi"/>
          <w:bCs/>
          <w:lang w:val="hr-HR"/>
        </w:rPr>
        <w:t>eura</w:t>
      </w:r>
      <w:r w:rsidR="00B034BF" w:rsidRPr="00EF794B">
        <w:rPr>
          <w:rFonts w:asciiTheme="majorHAnsi" w:hAnsiTheme="majorHAnsi"/>
          <w:bCs/>
          <w:lang w:val="hr-HR"/>
        </w:rPr>
        <w:t>, od toga; 139.675</w:t>
      </w:r>
      <w:r w:rsidR="00FF53CA" w:rsidRPr="00EF794B">
        <w:rPr>
          <w:rFonts w:asciiTheme="majorHAnsi" w:hAnsiTheme="majorHAnsi"/>
          <w:bCs/>
          <w:lang w:val="hr-HR"/>
        </w:rPr>
        <w:t xml:space="preserve"> </w:t>
      </w:r>
      <w:r w:rsidR="00E851F8" w:rsidRPr="00EF794B">
        <w:rPr>
          <w:rFonts w:asciiTheme="majorHAnsi" w:hAnsiTheme="majorHAnsi"/>
          <w:bCs/>
          <w:lang w:val="hr-HR"/>
        </w:rPr>
        <w:t>eura</w:t>
      </w:r>
      <w:r w:rsidR="00FF53CA" w:rsidRPr="00EF794B">
        <w:rPr>
          <w:rFonts w:asciiTheme="majorHAnsi" w:hAnsiTheme="majorHAnsi"/>
          <w:bCs/>
          <w:lang w:val="hr-HR"/>
        </w:rPr>
        <w:t xml:space="preserve"> za rashode za zaposlene i 194.605,00 </w:t>
      </w:r>
      <w:r w:rsidR="00E851F8" w:rsidRPr="00EF794B">
        <w:rPr>
          <w:rFonts w:asciiTheme="majorHAnsi" w:hAnsiTheme="majorHAnsi"/>
          <w:bCs/>
          <w:lang w:val="hr-HR"/>
        </w:rPr>
        <w:t>eura</w:t>
      </w:r>
      <w:r w:rsidR="00FF53CA" w:rsidRPr="00EF794B">
        <w:rPr>
          <w:rFonts w:asciiTheme="majorHAnsi" w:hAnsiTheme="majorHAnsi"/>
          <w:bCs/>
          <w:lang w:val="hr-HR"/>
        </w:rPr>
        <w:t xml:space="preserve"> za materijalne rashode</w:t>
      </w:r>
    </w:p>
    <w:p w14:paraId="1A71AF77" w14:textId="77777777" w:rsidR="002258A9" w:rsidRPr="00EF794B" w:rsidRDefault="002258A9" w:rsidP="00EF794B">
      <w:pPr>
        <w:pStyle w:val="Odlomakpopisa"/>
        <w:jc w:val="both"/>
        <w:rPr>
          <w:rFonts w:asciiTheme="majorHAnsi" w:hAnsiTheme="majorHAnsi"/>
          <w:b/>
          <w:lang w:val="hr-HR"/>
        </w:rPr>
      </w:pPr>
    </w:p>
    <w:p w14:paraId="212A9FAD" w14:textId="49ABA09B" w:rsidR="0039463F" w:rsidRPr="00EF794B" w:rsidRDefault="0039463F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 xml:space="preserve">Program 1005 Odgoj i obrazovanje planirano u iznosu od 120.000,00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467D2D83" w14:textId="77777777" w:rsidR="006B53DD" w:rsidRPr="00EF794B" w:rsidRDefault="006B53DD" w:rsidP="00EF794B">
      <w:pPr>
        <w:jc w:val="both"/>
        <w:rPr>
          <w:rFonts w:asciiTheme="majorHAnsi" w:hAnsiTheme="majorHAnsi"/>
          <w:b/>
          <w:lang w:val="hr-HR"/>
        </w:rPr>
      </w:pPr>
    </w:p>
    <w:p w14:paraId="14652CA7" w14:textId="7F2B296C" w:rsidR="006B53DD" w:rsidRPr="00EF794B" w:rsidRDefault="003D522D" w:rsidP="00EF794B">
      <w:pPr>
        <w:pStyle w:val="Odlomakpopisa"/>
        <w:numPr>
          <w:ilvl w:val="0"/>
          <w:numId w:val="18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osnovno obrazovanje planirano je 52.000,00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, od toga; </w:t>
      </w:r>
      <w:r w:rsidR="004E21AA" w:rsidRPr="00EF794B">
        <w:rPr>
          <w:rFonts w:asciiTheme="majorHAnsi" w:hAnsiTheme="majorHAnsi"/>
          <w:lang w:val="hr-HR"/>
        </w:rPr>
        <w:t xml:space="preserve">50.000,00 </w:t>
      </w:r>
      <w:r w:rsidR="00E851F8" w:rsidRPr="00EF794B">
        <w:rPr>
          <w:rFonts w:asciiTheme="majorHAnsi" w:hAnsiTheme="majorHAnsi"/>
          <w:lang w:val="hr-HR"/>
        </w:rPr>
        <w:t>eura</w:t>
      </w:r>
      <w:r w:rsidR="004E21AA" w:rsidRPr="00EF794B">
        <w:rPr>
          <w:rFonts w:asciiTheme="majorHAnsi" w:hAnsiTheme="majorHAnsi"/>
          <w:lang w:val="hr-HR"/>
        </w:rPr>
        <w:t xml:space="preserve"> za pomoći dane u inozemstvo i unutar općeg proračuna i 2.000,00 </w:t>
      </w:r>
      <w:r w:rsidR="00E851F8" w:rsidRPr="00EF794B">
        <w:rPr>
          <w:rFonts w:asciiTheme="majorHAnsi" w:hAnsiTheme="majorHAnsi"/>
          <w:lang w:val="hr-HR"/>
        </w:rPr>
        <w:t>eura</w:t>
      </w:r>
      <w:r w:rsidR="004E21AA" w:rsidRPr="00EF794B">
        <w:rPr>
          <w:rFonts w:asciiTheme="majorHAnsi" w:hAnsiTheme="majorHAnsi"/>
          <w:lang w:val="hr-HR"/>
        </w:rPr>
        <w:t xml:space="preserve"> za ostale rashode</w:t>
      </w:r>
      <w:r w:rsidR="00C72E7A" w:rsidRPr="00EF794B">
        <w:rPr>
          <w:rFonts w:asciiTheme="majorHAnsi" w:hAnsiTheme="majorHAnsi"/>
          <w:lang w:val="hr-HR"/>
        </w:rPr>
        <w:t xml:space="preserve"> (produženi boravak, projekti OŠ Župa dubrovačka, ŠSK Brenum)</w:t>
      </w:r>
    </w:p>
    <w:p w14:paraId="6F1855BF" w14:textId="17005AE9" w:rsidR="0039463F" w:rsidRPr="00EF794B" w:rsidRDefault="004E21AA" w:rsidP="00EF794B">
      <w:pPr>
        <w:pStyle w:val="Odlomakpopisa"/>
        <w:numPr>
          <w:ilvl w:val="0"/>
          <w:numId w:val="18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srednjoškolsko i visoko obrazovanje planirano je 68.000,00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naknade </w:t>
      </w:r>
      <w:r w:rsidR="00D07E9A" w:rsidRPr="00EF794B">
        <w:rPr>
          <w:rFonts w:asciiTheme="majorHAnsi" w:hAnsiTheme="majorHAnsi"/>
          <w:lang w:val="hr-HR"/>
        </w:rPr>
        <w:t xml:space="preserve">građanima i kućanstvima </w:t>
      </w:r>
      <w:r w:rsidR="0088166C" w:rsidRPr="00EF794B">
        <w:rPr>
          <w:rFonts w:asciiTheme="majorHAnsi" w:hAnsiTheme="majorHAnsi"/>
          <w:lang w:val="hr-HR"/>
        </w:rPr>
        <w:t>(stipendije i školarine)</w:t>
      </w:r>
    </w:p>
    <w:p w14:paraId="139E8576" w14:textId="77777777" w:rsidR="0039463F" w:rsidRPr="00EF794B" w:rsidRDefault="0039463F" w:rsidP="00EF794B">
      <w:pPr>
        <w:jc w:val="both"/>
        <w:rPr>
          <w:rFonts w:asciiTheme="majorHAnsi" w:hAnsiTheme="majorHAnsi"/>
          <w:b/>
          <w:lang w:val="hr-HR"/>
        </w:rPr>
      </w:pPr>
    </w:p>
    <w:p w14:paraId="2991E2CA" w14:textId="2E4A8365" w:rsidR="00D150EA" w:rsidRPr="00EF794B" w:rsidRDefault="00D150EA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 xml:space="preserve">OPĆINSKO VIJEĆE PLANIRANO </w:t>
      </w:r>
      <w:r w:rsidR="009D4400" w:rsidRPr="00EF794B">
        <w:rPr>
          <w:rFonts w:asciiTheme="majorHAnsi" w:hAnsiTheme="majorHAnsi"/>
          <w:b/>
          <w:lang w:val="hr-HR"/>
        </w:rPr>
        <w:t xml:space="preserve">U IZNOSU OD </w:t>
      </w:r>
      <w:r w:rsidR="00D07E9A" w:rsidRPr="00EF794B">
        <w:rPr>
          <w:rFonts w:asciiTheme="majorHAnsi" w:hAnsiTheme="majorHAnsi"/>
          <w:b/>
          <w:lang w:val="hr-HR"/>
        </w:rPr>
        <w:t>57.000,00</w:t>
      </w:r>
      <w:r w:rsidR="00E529B8" w:rsidRPr="00EF794B">
        <w:rPr>
          <w:rFonts w:asciiTheme="majorHAnsi" w:hAnsiTheme="majorHAnsi"/>
          <w:b/>
          <w:lang w:val="hr-HR"/>
        </w:rPr>
        <w:t xml:space="preserve"> </w:t>
      </w:r>
      <w:r w:rsidR="00E851F8" w:rsidRPr="00EF794B">
        <w:rPr>
          <w:rFonts w:asciiTheme="majorHAnsi" w:hAnsiTheme="majorHAnsi"/>
          <w:b/>
          <w:lang w:val="hr-HR"/>
        </w:rPr>
        <w:t>eura</w:t>
      </w:r>
      <w:r w:rsidRPr="00EF794B">
        <w:rPr>
          <w:rFonts w:asciiTheme="majorHAnsi" w:hAnsiTheme="majorHAnsi"/>
          <w:b/>
          <w:lang w:val="hr-HR"/>
        </w:rPr>
        <w:t xml:space="preserve"> </w:t>
      </w:r>
    </w:p>
    <w:p w14:paraId="5CB61B66" w14:textId="77777777" w:rsidR="00D150EA" w:rsidRPr="00EF794B" w:rsidRDefault="00D150EA" w:rsidP="00EF794B">
      <w:pPr>
        <w:jc w:val="both"/>
        <w:rPr>
          <w:rFonts w:asciiTheme="majorHAnsi" w:hAnsiTheme="majorHAnsi"/>
          <w:b/>
          <w:lang w:val="hr-HR"/>
        </w:rPr>
      </w:pPr>
    </w:p>
    <w:p w14:paraId="514604DA" w14:textId="33C91BA2" w:rsidR="00D150EA" w:rsidRPr="00EF794B" w:rsidRDefault="00D150EA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 xml:space="preserve">Program 2001 Općinsko </w:t>
      </w:r>
      <w:r w:rsidR="009D4400" w:rsidRPr="00EF794B">
        <w:rPr>
          <w:rFonts w:asciiTheme="majorHAnsi" w:hAnsiTheme="majorHAnsi"/>
          <w:b/>
          <w:lang w:val="hr-HR"/>
        </w:rPr>
        <w:t xml:space="preserve">vijeće planirano u iznosu od </w:t>
      </w:r>
      <w:r w:rsidR="00E630CA" w:rsidRPr="00EF794B">
        <w:rPr>
          <w:rFonts w:asciiTheme="majorHAnsi" w:hAnsiTheme="majorHAnsi"/>
          <w:b/>
          <w:lang w:val="hr-HR"/>
        </w:rPr>
        <w:t>57.000,00</w:t>
      </w:r>
      <w:r w:rsidRPr="00EF794B">
        <w:rPr>
          <w:rFonts w:asciiTheme="majorHAnsi" w:hAnsiTheme="majorHAnsi"/>
          <w:b/>
          <w:lang w:val="hr-HR"/>
        </w:rPr>
        <w:t xml:space="preserve">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0634EF26" w14:textId="77777777" w:rsidR="00D150EA" w:rsidRPr="00EF794B" w:rsidRDefault="00D150EA" w:rsidP="00EF794B">
      <w:pPr>
        <w:jc w:val="both"/>
        <w:rPr>
          <w:rFonts w:asciiTheme="majorHAnsi" w:hAnsiTheme="majorHAnsi"/>
          <w:lang w:val="hr-HR"/>
        </w:rPr>
      </w:pPr>
    </w:p>
    <w:p w14:paraId="37C73103" w14:textId="549EAA5F" w:rsidR="00D150EA" w:rsidRPr="00EF794B" w:rsidRDefault="00D150EA" w:rsidP="00EF794B">
      <w:pPr>
        <w:pStyle w:val="Odlomakpopisa"/>
        <w:numPr>
          <w:ilvl w:val="0"/>
          <w:numId w:val="8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</w:t>
      </w:r>
      <w:r w:rsidR="009D4400" w:rsidRPr="00EF794B">
        <w:rPr>
          <w:rFonts w:asciiTheme="majorHAnsi" w:hAnsiTheme="majorHAnsi"/>
          <w:lang w:val="hr-HR"/>
        </w:rPr>
        <w:t xml:space="preserve">općinsko vijeće planirano je </w:t>
      </w:r>
      <w:r w:rsidR="00E630CA" w:rsidRPr="00EF794B">
        <w:rPr>
          <w:rFonts w:asciiTheme="majorHAnsi" w:hAnsiTheme="majorHAnsi"/>
          <w:lang w:val="hr-HR"/>
        </w:rPr>
        <w:t>43.200,00</w:t>
      </w:r>
      <w:r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, od toga </w:t>
      </w:r>
      <w:r w:rsidR="00E42041" w:rsidRPr="00EF794B">
        <w:rPr>
          <w:rFonts w:asciiTheme="majorHAnsi" w:hAnsiTheme="majorHAnsi"/>
          <w:lang w:val="hr-HR"/>
        </w:rPr>
        <w:t xml:space="preserve">rashodi za usluge </w:t>
      </w:r>
      <w:r w:rsidR="00E630CA" w:rsidRPr="00EF794B">
        <w:rPr>
          <w:rFonts w:asciiTheme="majorHAnsi" w:hAnsiTheme="majorHAnsi"/>
          <w:lang w:val="hr-HR"/>
        </w:rPr>
        <w:t xml:space="preserve">40.200,00 </w:t>
      </w:r>
      <w:r w:rsidR="00E851F8" w:rsidRPr="00EF794B">
        <w:rPr>
          <w:rFonts w:asciiTheme="majorHAnsi" w:hAnsiTheme="majorHAnsi"/>
          <w:lang w:val="hr-HR"/>
        </w:rPr>
        <w:t>eura</w:t>
      </w:r>
      <w:r w:rsidR="00E630CA" w:rsidRPr="00EF794B">
        <w:rPr>
          <w:rFonts w:asciiTheme="majorHAnsi" w:hAnsiTheme="majorHAnsi"/>
          <w:lang w:val="hr-HR"/>
        </w:rPr>
        <w:t xml:space="preserve"> i ostali rashodi 3.000,00</w:t>
      </w:r>
      <w:r w:rsidR="00E42041"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</w:p>
    <w:p w14:paraId="6FB0205F" w14:textId="65924C1D" w:rsidR="00E42041" w:rsidRPr="00EF794B" w:rsidRDefault="00D150EA" w:rsidP="00EF794B">
      <w:pPr>
        <w:pStyle w:val="Odlomakpopisa"/>
        <w:numPr>
          <w:ilvl w:val="0"/>
          <w:numId w:val="8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>Za m</w:t>
      </w:r>
      <w:r w:rsidR="009D4400" w:rsidRPr="00EF794B">
        <w:rPr>
          <w:rFonts w:asciiTheme="majorHAnsi" w:hAnsiTheme="majorHAnsi"/>
          <w:lang w:val="hr-HR"/>
        </w:rPr>
        <w:t>jesnu samoupravu planirano je</w:t>
      </w:r>
      <w:r w:rsidR="00E42041" w:rsidRPr="00EF794B">
        <w:rPr>
          <w:rFonts w:asciiTheme="majorHAnsi" w:hAnsiTheme="majorHAnsi"/>
          <w:lang w:val="hr-HR"/>
        </w:rPr>
        <w:t xml:space="preserve"> </w:t>
      </w:r>
      <w:r w:rsidR="00E630CA" w:rsidRPr="00EF794B">
        <w:rPr>
          <w:rFonts w:asciiTheme="majorHAnsi" w:hAnsiTheme="majorHAnsi"/>
          <w:lang w:val="hr-HR"/>
        </w:rPr>
        <w:t>3.800,00</w:t>
      </w:r>
      <w:r w:rsidR="00E42041"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="00E42041" w:rsidRPr="00EF794B">
        <w:rPr>
          <w:rFonts w:asciiTheme="majorHAnsi" w:hAnsiTheme="majorHAnsi"/>
          <w:lang w:val="hr-HR"/>
        </w:rPr>
        <w:t xml:space="preserve"> </w:t>
      </w:r>
      <w:r w:rsidR="00781B2B" w:rsidRPr="00EF794B">
        <w:rPr>
          <w:rFonts w:asciiTheme="majorHAnsi" w:hAnsiTheme="majorHAnsi"/>
          <w:lang w:val="hr-HR"/>
        </w:rPr>
        <w:t>za rashode za usluge</w:t>
      </w:r>
    </w:p>
    <w:p w14:paraId="14773157" w14:textId="74CB5E84" w:rsidR="00D150EA" w:rsidRPr="00EF794B" w:rsidRDefault="00D150EA" w:rsidP="00EF794B">
      <w:pPr>
        <w:pStyle w:val="Odlomakpopisa"/>
        <w:numPr>
          <w:ilvl w:val="0"/>
          <w:numId w:val="8"/>
        </w:num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obilježavanje Dana općine </w:t>
      </w:r>
      <w:r w:rsidR="00E529B8" w:rsidRPr="00EF794B">
        <w:rPr>
          <w:rFonts w:asciiTheme="majorHAnsi" w:hAnsiTheme="majorHAnsi"/>
          <w:lang w:val="hr-HR"/>
        </w:rPr>
        <w:t xml:space="preserve">planirano je </w:t>
      </w:r>
      <w:r w:rsidR="00781B2B" w:rsidRPr="00EF794B">
        <w:rPr>
          <w:rFonts w:asciiTheme="majorHAnsi" w:hAnsiTheme="majorHAnsi"/>
          <w:lang w:val="hr-HR"/>
        </w:rPr>
        <w:t>10.000,00</w:t>
      </w:r>
      <w:r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</w:t>
      </w:r>
      <w:r w:rsidR="00B0448C" w:rsidRPr="00EF794B">
        <w:rPr>
          <w:rFonts w:asciiTheme="majorHAnsi" w:hAnsiTheme="majorHAnsi"/>
          <w:lang w:val="hr-HR"/>
        </w:rPr>
        <w:t>rashode za usluge</w:t>
      </w:r>
    </w:p>
    <w:p w14:paraId="68EE68A0" w14:textId="77777777" w:rsidR="00B0448C" w:rsidRPr="00EF794B" w:rsidRDefault="00B0448C" w:rsidP="00EF794B">
      <w:pPr>
        <w:jc w:val="both"/>
        <w:rPr>
          <w:rFonts w:asciiTheme="majorHAnsi" w:hAnsiTheme="majorHAnsi"/>
          <w:b/>
          <w:lang w:val="hr-HR"/>
        </w:rPr>
      </w:pPr>
    </w:p>
    <w:p w14:paraId="773C5B0B" w14:textId="77777777" w:rsidR="00B0448C" w:rsidRPr="00EF794B" w:rsidRDefault="00B0448C" w:rsidP="00EF794B">
      <w:pPr>
        <w:jc w:val="both"/>
        <w:rPr>
          <w:rFonts w:asciiTheme="majorHAnsi" w:hAnsiTheme="majorHAnsi"/>
          <w:b/>
          <w:lang w:val="hr-HR"/>
        </w:rPr>
      </w:pPr>
    </w:p>
    <w:p w14:paraId="3BAC9EB0" w14:textId="4DBB667B" w:rsidR="00D150EA" w:rsidRPr="00EF794B" w:rsidRDefault="00D150EA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 xml:space="preserve">OPĆINSKI </w:t>
      </w:r>
      <w:r w:rsidR="009D4400" w:rsidRPr="00EF794B">
        <w:rPr>
          <w:rFonts w:asciiTheme="majorHAnsi" w:hAnsiTheme="majorHAnsi"/>
          <w:b/>
          <w:lang w:val="hr-HR"/>
        </w:rPr>
        <w:t xml:space="preserve">NAČELNIK PLANIRANO U IZNOSU OD </w:t>
      </w:r>
      <w:r w:rsidR="00B0448C" w:rsidRPr="00EF794B">
        <w:rPr>
          <w:rFonts w:asciiTheme="majorHAnsi" w:hAnsiTheme="majorHAnsi"/>
          <w:b/>
          <w:lang w:val="hr-HR"/>
        </w:rPr>
        <w:t>22.000,00</w:t>
      </w:r>
      <w:r w:rsidRPr="00EF794B">
        <w:rPr>
          <w:rFonts w:asciiTheme="majorHAnsi" w:hAnsiTheme="majorHAnsi"/>
          <w:b/>
          <w:lang w:val="hr-HR"/>
        </w:rPr>
        <w:t xml:space="preserve">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685095BC" w14:textId="77777777" w:rsidR="00D150EA" w:rsidRPr="00EF794B" w:rsidRDefault="00D150EA" w:rsidP="00EF794B">
      <w:pPr>
        <w:jc w:val="both"/>
        <w:rPr>
          <w:rFonts w:asciiTheme="majorHAnsi" w:hAnsiTheme="majorHAnsi"/>
          <w:b/>
          <w:lang w:val="hr-HR"/>
        </w:rPr>
      </w:pPr>
    </w:p>
    <w:p w14:paraId="768D384B" w14:textId="1942A5F6" w:rsidR="00D150EA" w:rsidRPr="00EF794B" w:rsidRDefault="00D150EA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 xml:space="preserve">Program 2002 Općinski načelnik planirano u iznosu od </w:t>
      </w:r>
      <w:r w:rsidR="00A263D4" w:rsidRPr="00EF794B">
        <w:rPr>
          <w:rFonts w:asciiTheme="majorHAnsi" w:hAnsiTheme="majorHAnsi"/>
          <w:b/>
          <w:lang w:val="hr-HR"/>
        </w:rPr>
        <w:t>18.000,00</w:t>
      </w:r>
      <w:r w:rsidRPr="00EF794B">
        <w:rPr>
          <w:rFonts w:asciiTheme="majorHAnsi" w:hAnsiTheme="majorHAnsi"/>
          <w:b/>
          <w:lang w:val="hr-HR"/>
        </w:rPr>
        <w:t xml:space="preserve">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22B57DC6" w14:textId="77777777" w:rsidR="00D150EA" w:rsidRPr="00EF794B" w:rsidRDefault="00D150EA" w:rsidP="00EF794B">
      <w:pPr>
        <w:jc w:val="both"/>
        <w:rPr>
          <w:rFonts w:asciiTheme="majorHAnsi" w:hAnsiTheme="majorHAnsi"/>
          <w:lang w:val="hr-HR"/>
        </w:rPr>
      </w:pPr>
    </w:p>
    <w:p w14:paraId="46A1F596" w14:textId="7C18BD5D" w:rsidR="00AC4517" w:rsidRPr="00EF794B" w:rsidRDefault="00D150EA" w:rsidP="00EF794B">
      <w:p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 xml:space="preserve">Za Općinskog načelnika planirano je </w:t>
      </w:r>
      <w:r w:rsidR="00A263D4" w:rsidRPr="00EF794B">
        <w:rPr>
          <w:rFonts w:asciiTheme="majorHAnsi" w:hAnsiTheme="majorHAnsi"/>
          <w:lang w:val="hr-HR"/>
        </w:rPr>
        <w:t>18.000,00</w:t>
      </w:r>
      <w:r w:rsidRPr="00EF794B">
        <w:rPr>
          <w:rFonts w:asciiTheme="majorHAnsi" w:hAnsiTheme="majorHAnsi"/>
          <w:lang w:val="hr-HR"/>
        </w:rPr>
        <w:t xml:space="preserve">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>,</w:t>
      </w:r>
      <w:r w:rsidR="00A263D4" w:rsidRPr="00EF794B">
        <w:rPr>
          <w:rFonts w:asciiTheme="majorHAnsi" w:hAnsiTheme="majorHAnsi"/>
          <w:lang w:val="hr-HR"/>
        </w:rPr>
        <w:t xml:space="preserve"> od toga; 11.300,00 </w:t>
      </w:r>
      <w:r w:rsidR="00E851F8" w:rsidRPr="00EF794B">
        <w:rPr>
          <w:rFonts w:asciiTheme="majorHAnsi" w:hAnsiTheme="majorHAnsi"/>
          <w:lang w:val="hr-HR"/>
        </w:rPr>
        <w:t>eura</w:t>
      </w:r>
      <w:r w:rsidR="00A263D4" w:rsidRPr="00EF794B">
        <w:rPr>
          <w:rFonts w:asciiTheme="majorHAnsi" w:hAnsiTheme="majorHAnsi"/>
          <w:lang w:val="hr-HR"/>
        </w:rPr>
        <w:t xml:space="preserve"> za rashode za usluge i 6.700,00 </w:t>
      </w:r>
      <w:r w:rsidR="00E851F8" w:rsidRPr="00EF794B">
        <w:rPr>
          <w:rFonts w:asciiTheme="majorHAnsi" w:hAnsiTheme="majorHAnsi"/>
          <w:lang w:val="hr-HR"/>
        </w:rPr>
        <w:t>eura</w:t>
      </w:r>
      <w:r w:rsidR="00A263D4" w:rsidRPr="00EF794B">
        <w:rPr>
          <w:rFonts w:asciiTheme="majorHAnsi" w:hAnsiTheme="majorHAnsi"/>
          <w:lang w:val="hr-HR"/>
        </w:rPr>
        <w:t xml:space="preserve"> </w:t>
      </w:r>
      <w:r w:rsidR="008D602D" w:rsidRPr="00EF794B">
        <w:rPr>
          <w:rFonts w:asciiTheme="majorHAnsi" w:hAnsiTheme="majorHAnsi"/>
          <w:lang w:val="hr-HR"/>
        </w:rPr>
        <w:t>za ostale rashode</w:t>
      </w:r>
      <w:r w:rsidR="0088166C" w:rsidRPr="00EF794B">
        <w:rPr>
          <w:rFonts w:asciiTheme="majorHAnsi" w:hAnsiTheme="majorHAnsi"/>
          <w:lang w:val="hr-HR"/>
        </w:rPr>
        <w:t xml:space="preserve"> </w:t>
      </w:r>
    </w:p>
    <w:p w14:paraId="4E5768AA" w14:textId="77777777" w:rsidR="00EB1F4C" w:rsidRPr="00EF794B" w:rsidRDefault="00EB1F4C" w:rsidP="00EF794B">
      <w:pPr>
        <w:jc w:val="both"/>
        <w:rPr>
          <w:rFonts w:asciiTheme="majorHAnsi" w:hAnsiTheme="majorHAnsi"/>
          <w:lang w:val="hr-HR"/>
        </w:rPr>
      </w:pPr>
    </w:p>
    <w:p w14:paraId="0A570E30" w14:textId="236B8691" w:rsidR="00AC4517" w:rsidRPr="00EF794B" w:rsidRDefault="00AC4517" w:rsidP="00EF794B">
      <w:pPr>
        <w:jc w:val="both"/>
        <w:rPr>
          <w:rFonts w:asciiTheme="majorHAnsi" w:hAnsiTheme="majorHAnsi"/>
          <w:b/>
          <w:lang w:val="hr-HR"/>
        </w:rPr>
      </w:pPr>
      <w:r w:rsidRPr="00EF794B">
        <w:rPr>
          <w:rFonts w:asciiTheme="majorHAnsi" w:hAnsiTheme="majorHAnsi"/>
          <w:b/>
          <w:lang w:val="hr-HR"/>
        </w:rPr>
        <w:t xml:space="preserve">Program 2003 Proračunska rezerva planirano u iznosu od </w:t>
      </w:r>
      <w:r w:rsidR="008D602D" w:rsidRPr="00EF794B">
        <w:rPr>
          <w:rFonts w:asciiTheme="majorHAnsi" w:hAnsiTheme="majorHAnsi"/>
          <w:b/>
          <w:lang w:val="hr-HR"/>
        </w:rPr>
        <w:t xml:space="preserve">4.000,00 </w:t>
      </w:r>
      <w:r w:rsidR="00E851F8" w:rsidRPr="00EF794B">
        <w:rPr>
          <w:rFonts w:asciiTheme="majorHAnsi" w:hAnsiTheme="majorHAnsi"/>
          <w:b/>
          <w:lang w:val="hr-HR"/>
        </w:rPr>
        <w:t>eura</w:t>
      </w:r>
    </w:p>
    <w:p w14:paraId="48C80567" w14:textId="77777777" w:rsidR="00EB1F4C" w:rsidRPr="00EF794B" w:rsidRDefault="00EB1F4C" w:rsidP="00EF794B">
      <w:pPr>
        <w:jc w:val="both"/>
        <w:rPr>
          <w:rFonts w:asciiTheme="majorHAnsi" w:hAnsiTheme="majorHAnsi"/>
          <w:b/>
          <w:lang w:val="hr-HR"/>
        </w:rPr>
      </w:pPr>
    </w:p>
    <w:p w14:paraId="3C842293" w14:textId="41D7CC96" w:rsidR="00AC4517" w:rsidRPr="003305E1" w:rsidRDefault="008D602D" w:rsidP="00EF794B">
      <w:pPr>
        <w:jc w:val="both"/>
        <w:rPr>
          <w:rFonts w:asciiTheme="majorHAnsi" w:hAnsiTheme="majorHAnsi"/>
          <w:lang w:val="hr-HR"/>
        </w:rPr>
      </w:pPr>
      <w:r w:rsidRPr="00EF794B">
        <w:rPr>
          <w:rFonts w:asciiTheme="majorHAnsi" w:hAnsiTheme="majorHAnsi"/>
          <w:lang w:val="hr-HR"/>
        </w:rPr>
        <w:t>Za proračunsku rez</w:t>
      </w:r>
      <w:r w:rsidR="00AC4517" w:rsidRPr="00EF794B">
        <w:rPr>
          <w:rFonts w:asciiTheme="majorHAnsi" w:hAnsiTheme="majorHAnsi"/>
          <w:lang w:val="hr-HR"/>
        </w:rPr>
        <w:t xml:space="preserve">ervu planiran je iznos od </w:t>
      </w:r>
      <w:r w:rsidRPr="00EF794B">
        <w:rPr>
          <w:rFonts w:asciiTheme="majorHAnsi" w:hAnsiTheme="majorHAnsi"/>
          <w:lang w:val="hr-HR"/>
        </w:rPr>
        <w:t xml:space="preserve">4.000,00 </w:t>
      </w:r>
      <w:r w:rsidR="00E851F8" w:rsidRPr="00EF794B">
        <w:rPr>
          <w:rFonts w:asciiTheme="majorHAnsi" w:hAnsiTheme="majorHAnsi"/>
          <w:lang w:val="hr-HR"/>
        </w:rPr>
        <w:t>eura</w:t>
      </w:r>
      <w:r w:rsidRPr="00EF794B">
        <w:rPr>
          <w:rFonts w:asciiTheme="majorHAnsi" w:hAnsiTheme="majorHAnsi"/>
          <w:lang w:val="hr-HR"/>
        </w:rPr>
        <w:t xml:space="preserve"> za ostale rashode</w:t>
      </w:r>
      <w:bookmarkStart w:id="1" w:name="_GoBack"/>
      <w:bookmarkEnd w:id="1"/>
    </w:p>
    <w:bookmarkEnd w:id="0"/>
    <w:p w14:paraId="342F394B" w14:textId="77777777" w:rsidR="00AC4517" w:rsidRPr="003305E1" w:rsidRDefault="00AC4517" w:rsidP="00EF794B">
      <w:pPr>
        <w:jc w:val="both"/>
        <w:rPr>
          <w:rFonts w:asciiTheme="majorHAnsi" w:hAnsiTheme="majorHAnsi"/>
          <w:lang w:val="hr-HR"/>
        </w:rPr>
      </w:pPr>
    </w:p>
    <w:sectPr w:rsidR="00AC4517" w:rsidRPr="003305E1" w:rsidSect="00CD0631">
      <w:pgSz w:w="11906" w:h="16838" w:code="9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934E0" w14:textId="77777777" w:rsidR="00E873CF" w:rsidRDefault="00E873CF" w:rsidP="002B6110">
      <w:r>
        <w:separator/>
      </w:r>
    </w:p>
  </w:endnote>
  <w:endnote w:type="continuationSeparator" w:id="0">
    <w:p w14:paraId="46349E45" w14:textId="77777777" w:rsidR="00E873CF" w:rsidRDefault="00E873CF" w:rsidP="002B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404AA" w14:textId="77777777" w:rsidR="00E873CF" w:rsidRDefault="00E873CF" w:rsidP="002B6110">
      <w:r>
        <w:separator/>
      </w:r>
    </w:p>
  </w:footnote>
  <w:footnote w:type="continuationSeparator" w:id="0">
    <w:p w14:paraId="0251ABE2" w14:textId="77777777" w:rsidR="00E873CF" w:rsidRDefault="00E873CF" w:rsidP="002B6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4E5"/>
    <w:multiLevelType w:val="hybridMultilevel"/>
    <w:tmpl w:val="463A9ABA"/>
    <w:lvl w:ilvl="0" w:tplc="7B9EF2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C62653"/>
    <w:multiLevelType w:val="hybridMultilevel"/>
    <w:tmpl w:val="962A31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14A7"/>
    <w:multiLevelType w:val="hybridMultilevel"/>
    <w:tmpl w:val="515C8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4384"/>
    <w:multiLevelType w:val="hybridMultilevel"/>
    <w:tmpl w:val="53E4A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42628"/>
    <w:multiLevelType w:val="hybridMultilevel"/>
    <w:tmpl w:val="76DE9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A0037"/>
    <w:multiLevelType w:val="hybridMultilevel"/>
    <w:tmpl w:val="3496A7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D7B29"/>
    <w:multiLevelType w:val="hybridMultilevel"/>
    <w:tmpl w:val="53E4A8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D3661"/>
    <w:multiLevelType w:val="hybridMultilevel"/>
    <w:tmpl w:val="89C0271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A3766"/>
    <w:multiLevelType w:val="hybridMultilevel"/>
    <w:tmpl w:val="16EA76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B1E2D"/>
    <w:multiLevelType w:val="hybridMultilevel"/>
    <w:tmpl w:val="16EA76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60C9A"/>
    <w:multiLevelType w:val="hybridMultilevel"/>
    <w:tmpl w:val="463A9ABA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28A58A1"/>
    <w:multiLevelType w:val="hybridMultilevel"/>
    <w:tmpl w:val="C696F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0753A"/>
    <w:multiLevelType w:val="hybridMultilevel"/>
    <w:tmpl w:val="C696F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60D89"/>
    <w:multiLevelType w:val="hybridMultilevel"/>
    <w:tmpl w:val="DC7C1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024F1"/>
    <w:multiLevelType w:val="hybridMultilevel"/>
    <w:tmpl w:val="BCAEEC96"/>
    <w:lvl w:ilvl="0" w:tplc="DB3642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EF26712"/>
    <w:multiLevelType w:val="hybridMultilevel"/>
    <w:tmpl w:val="CD4A430C"/>
    <w:lvl w:ilvl="0" w:tplc="AD6201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A68C7"/>
    <w:multiLevelType w:val="hybridMultilevel"/>
    <w:tmpl w:val="463A9ABA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BB1639E"/>
    <w:multiLevelType w:val="hybridMultilevel"/>
    <w:tmpl w:val="05303A38"/>
    <w:lvl w:ilvl="0" w:tplc="F432B3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4A60AE1"/>
    <w:multiLevelType w:val="hybridMultilevel"/>
    <w:tmpl w:val="F6560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D7211"/>
    <w:multiLevelType w:val="hybridMultilevel"/>
    <w:tmpl w:val="82DCC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01624"/>
    <w:multiLevelType w:val="hybridMultilevel"/>
    <w:tmpl w:val="708079B2"/>
    <w:lvl w:ilvl="0" w:tplc="1A42C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C409DF"/>
    <w:multiLevelType w:val="hybridMultilevel"/>
    <w:tmpl w:val="76DE9A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A2347"/>
    <w:multiLevelType w:val="hybridMultilevel"/>
    <w:tmpl w:val="962A31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468CE"/>
    <w:multiLevelType w:val="hybridMultilevel"/>
    <w:tmpl w:val="7FD0E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F637E"/>
    <w:multiLevelType w:val="hybridMultilevel"/>
    <w:tmpl w:val="540E20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80191"/>
    <w:multiLevelType w:val="hybridMultilevel"/>
    <w:tmpl w:val="49FCB5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C5F1B"/>
    <w:multiLevelType w:val="hybridMultilevel"/>
    <w:tmpl w:val="F3CED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26"/>
  </w:num>
  <w:num w:numId="5">
    <w:abstractNumId w:val="22"/>
  </w:num>
  <w:num w:numId="6">
    <w:abstractNumId w:val="15"/>
  </w:num>
  <w:num w:numId="7">
    <w:abstractNumId w:val="25"/>
  </w:num>
  <w:num w:numId="8">
    <w:abstractNumId w:val="2"/>
  </w:num>
  <w:num w:numId="9">
    <w:abstractNumId w:val="8"/>
  </w:num>
  <w:num w:numId="10">
    <w:abstractNumId w:val="13"/>
  </w:num>
  <w:num w:numId="11">
    <w:abstractNumId w:val="0"/>
  </w:num>
  <w:num w:numId="12">
    <w:abstractNumId w:val="20"/>
  </w:num>
  <w:num w:numId="13">
    <w:abstractNumId w:val="4"/>
  </w:num>
  <w:num w:numId="14">
    <w:abstractNumId w:val="19"/>
  </w:num>
  <w:num w:numId="15">
    <w:abstractNumId w:val="3"/>
  </w:num>
  <w:num w:numId="16">
    <w:abstractNumId w:val="17"/>
  </w:num>
  <w:num w:numId="17">
    <w:abstractNumId w:val="18"/>
  </w:num>
  <w:num w:numId="18">
    <w:abstractNumId w:val="23"/>
  </w:num>
  <w:num w:numId="19">
    <w:abstractNumId w:val="24"/>
  </w:num>
  <w:num w:numId="20">
    <w:abstractNumId w:val="1"/>
  </w:num>
  <w:num w:numId="21">
    <w:abstractNumId w:val="11"/>
  </w:num>
  <w:num w:numId="22">
    <w:abstractNumId w:val="12"/>
  </w:num>
  <w:num w:numId="23">
    <w:abstractNumId w:val="16"/>
  </w:num>
  <w:num w:numId="24">
    <w:abstractNumId w:val="10"/>
  </w:num>
  <w:num w:numId="25">
    <w:abstractNumId w:val="21"/>
  </w:num>
  <w:num w:numId="26">
    <w:abstractNumId w:val="6"/>
  </w:num>
  <w:num w:numId="2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87"/>
    <w:rsid w:val="00001756"/>
    <w:rsid w:val="0000431C"/>
    <w:rsid w:val="00006C63"/>
    <w:rsid w:val="00006E24"/>
    <w:rsid w:val="00011EF7"/>
    <w:rsid w:val="00012351"/>
    <w:rsid w:val="00013452"/>
    <w:rsid w:val="00015816"/>
    <w:rsid w:val="00017C41"/>
    <w:rsid w:val="00020E49"/>
    <w:rsid w:val="00021635"/>
    <w:rsid w:val="00021B69"/>
    <w:rsid w:val="00023B96"/>
    <w:rsid w:val="00023F2E"/>
    <w:rsid w:val="00027BD7"/>
    <w:rsid w:val="00027C67"/>
    <w:rsid w:val="00036037"/>
    <w:rsid w:val="00036F07"/>
    <w:rsid w:val="0004021D"/>
    <w:rsid w:val="00040291"/>
    <w:rsid w:val="000403BC"/>
    <w:rsid w:val="000450E3"/>
    <w:rsid w:val="000463CC"/>
    <w:rsid w:val="00051728"/>
    <w:rsid w:val="0005299E"/>
    <w:rsid w:val="000544D5"/>
    <w:rsid w:val="0006073A"/>
    <w:rsid w:val="00060E94"/>
    <w:rsid w:val="0006160B"/>
    <w:rsid w:val="0006464A"/>
    <w:rsid w:val="00065EB6"/>
    <w:rsid w:val="00067EF5"/>
    <w:rsid w:val="000712D1"/>
    <w:rsid w:val="00074FF2"/>
    <w:rsid w:val="00075674"/>
    <w:rsid w:val="000867AD"/>
    <w:rsid w:val="00094238"/>
    <w:rsid w:val="0009601B"/>
    <w:rsid w:val="0009682B"/>
    <w:rsid w:val="000A2F79"/>
    <w:rsid w:val="000A3E00"/>
    <w:rsid w:val="000A4C27"/>
    <w:rsid w:val="000A63E2"/>
    <w:rsid w:val="000A6B5C"/>
    <w:rsid w:val="000A7EA2"/>
    <w:rsid w:val="000B412C"/>
    <w:rsid w:val="000B5A60"/>
    <w:rsid w:val="000B6EC5"/>
    <w:rsid w:val="000C2C78"/>
    <w:rsid w:val="000C524C"/>
    <w:rsid w:val="000C62B3"/>
    <w:rsid w:val="000D6860"/>
    <w:rsid w:val="000D736C"/>
    <w:rsid w:val="000E0A93"/>
    <w:rsid w:val="000E4582"/>
    <w:rsid w:val="000E51A9"/>
    <w:rsid w:val="000F0D0B"/>
    <w:rsid w:val="000F3BF1"/>
    <w:rsid w:val="000F3F29"/>
    <w:rsid w:val="000F5801"/>
    <w:rsid w:val="000F6240"/>
    <w:rsid w:val="001026DA"/>
    <w:rsid w:val="00110097"/>
    <w:rsid w:val="00110375"/>
    <w:rsid w:val="001109F2"/>
    <w:rsid w:val="00112592"/>
    <w:rsid w:val="00112EC2"/>
    <w:rsid w:val="001166DF"/>
    <w:rsid w:val="0011760C"/>
    <w:rsid w:val="00120952"/>
    <w:rsid w:val="001241B8"/>
    <w:rsid w:val="00124EFF"/>
    <w:rsid w:val="00125E4D"/>
    <w:rsid w:val="00132892"/>
    <w:rsid w:val="00133885"/>
    <w:rsid w:val="0013427E"/>
    <w:rsid w:val="001345E2"/>
    <w:rsid w:val="00134C25"/>
    <w:rsid w:val="001425E1"/>
    <w:rsid w:val="00147E6E"/>
    <w:rsid w:val="0015127E"/>
    <w:rsid w:val="00154466"/>
    <w:rsid w:val="00154CFB"/>
    <w:rsid w:val="00154F1D"/>
    <w:rsid w:val="001553FC"/>
    <w:rsid w:val="00162A92"/>
    <w:rsid w:val="00167966"/>
    <w:rsid w:val="001700C2"/>
    <w:rsid w:val="00170BD3"/>
    <w:rsid w:val="00171D7D"/>
    <w:rsid w:val="001732F9"/>
    <w:rsid w:val="00173AAE"/>
    <w:rsid w:val="00174D8E"/>
    <w:rsid w:val="0017700E"/>
    <w:rsid w:val="00182A72"/>
    <w:rsid w:val="00184D42"/>
    <w:rsid w:val="00185982"/>
    <w:rsid w:val="00191559"/>
    <w:rsid w:val="00193BA6"/>
    <w:rsid w:val="00193F4E"/>
    <w:rsid w:val="00194ADC"/>
    <w:rsid w:val="001950F4"/>
    <w:rsid w:val="00195E5F"/>
    <w:rsid w:val="001978EC"/>
    <w:rsid w:val="00197AA3"/>
    <w:rsid w:val="001A1622"/>
    <w:rsid w:val="001A1FC3"/>
    <w:rsid w:val="001A40D0"/>
    <w:rsid w:val="001A63BC"/>
    <w:rsid w:val="001A6F3B"/>
    <w:rsid w:val="001B50EC"/>
    <w:rsid w:val="001B7BA7"/>
    <w:rsid w:val="001B7D03"/>
    <w:rsid w:val="001C1BA6"/>
    <w:rsid w:val="001C2C24"/>
    <w:rsid w:val="001C570A"/>
    <w:rsid w:val="001C7405"/>
    <w:rsid w:val="001C7606"/>
    <w:rsid w:val="001D3DB3"/>
    <w:rsid w:val="001D4611"/>
    <w:rsid w:val="001D5EBB"/>
    <w:rsid w:val="001E47EB"/>
    <w:rsid w:val="001E5E2A"/>
    <w:rsid w:val="001E6B1D"/>
    <w:rsid w:val="001E7012"/>
    <w:rsid w:val="001F2CE8"/>
    <w:rsid w:val="001F4DFB"/>
    <w:rsid w:val="002105CD"/>
    <w:rsid w:val="00214C1D"/>
    <w:rsid w:val="00214DE1"/>
    <w:rsid w:val="002178D1"/>
    <w:rsid w:val="0022240C"/>
    <w:rsid w:val="002258A9"/>
    <w:rsid w:val="00226426"/>
    <w:rsid w:val="00226705"/>
    <w:rsid w:val="00230289"/>
    <w:rsid w:val="00234190"/>
    <w:rsid w:val="002344FF"/>
    <w:rsid w:val="00237E8C"/>
    <w:rsid w:val="00243630"/>
    <w:rsid w:val="0024461B"/>
    <w:rsid w:val="00244FA0"/>
    <w:rsid w:val="00246C21"/>
    <w:rsid w:val="00247E3E"/>
    <w:rsid w:val="00247F16"/>
    <w:rsid w:val="00253151"/>
    <w:rsid w:val="00253324"/>
    <w:rsid w:val="0025510B"/>
    <w:rsid w:val="00255504"/>
    <w:rsid w:val="00255EAD"/>
    <w:rsid w:val="00261C8C"/>
    <w:rsid w:val="0026595B"/>
    <w:rsid w:val="00271A64"/>
    <w:rsid w:val="00272C29"/>
    <w:rsid w:val="002747C0"/>
    <w:rsid w:val="0027743B"/>
    <w:rsid w:val="0027767C"/>
    <w:rsid w:val="00277DBD"/>
    <w:rsid w:val="00281BDE"/>
    <w:rsid w:val="00281F6C"/>
    <w:rsid w:val="002828F9"/>
    <w:rsid w:val="002846AE"/>
    <w:rsid w:val="002851EB"/>
    <w:rsid w:val="00285C23"/>
    <w:rsid w:val="002942FF"/>
    <w:rsid w:val="0029472C"/>
    <w:rsid w:val="00295FCC"/>
    <w:rsid w:val="002A3722"/>
    <w:rsid w:val="002A51C7"/>
    <w:rsid w:val="002A7D89"/>
    <w:rsid w:val="002B1958"/>
    <w:rsid w:val="002B4ACA"/>
    <w:rsid w:val="002B5A4C"/>
    <w:rsid w:val="002B6110"/>
    <w:rsid w:val="002B77D4"/>
    <w:rsid w:val="002C57BD"/>
    <w:rsid w:val="002C72C5"/>
    <w:rsid w:val="002D1583"/>
    <w:rsid w:val="002D36A0"/>
    <w:rsid w:val="002D4053"/>
    <w:rsid w:val="002D6872"/>
    <w:rsid w:val="002E752A"/>
    <w:rsid w:val="002F328F"/>
    <w:rsid w:val="002F482C"/>
    <w:rsid w:val="002F795D"/>
    <w:rsid w:val="002F7A05"/>
    <w:rsid w:val="00301BF0"/>
    <w:rsid w:val="00303D70"/>
    <w:rsid w:val="00305A31"/>
    <w:rsid w:val="0031137A"/>
    <w:rsid w:val="0031548A"/>
    <w:rsid w:val="003238FC"/>
    <w:rsid w:val="003247AB"/>
    <w:rsid w:val="0032702F"/>
    <w:rsid w:val="003305E1"/>
    <w:rsid w:val="0033070A"/>
    <w:rsid w:val="00340145"/>
    <w:rsid w:val="00342BFB"/>
    <w:rsid w:val="003472F9"/>
    <w:rsid w:val="0034736B"/>
    <w:rsid w:val="0034795B"/>
    <w:rsid w:val="0035076A"/>
    <w:rsid w:val="00351D9E"/>
    <w:rsid w:val="00353485"/>
    <w:rsid w:val="00355B6F"/>
    <w:rsid w:val="0035773F"/>
    <w:rsid w:val="00361121"/>
    <w:rsid w:val="003612D4"/>
    <w:rsid w:val="00361728"/>
    <w:rsid w:val="00366542"/>
    <w:rsid w:val="00366613"/>
    <w:rsid w:val="00366E07"/>
    <w:rsid w:val="0037103E"/>
    <w:rsid w:val="003746D6"/>
    <w:rsid w:val="00375528"/>
    <w:rsid w:val="00377F1E"/>
    <w:rsid w:val="0038169E"/>
    <w:rsid w:val="00381A10"/>
    <w:rsid w:val="00383911"/>
    <w:rsid w:val="00383EE1"/>
    <w:rsid w:val="003868D8"/>
    <w:rsid w:val="003876A0"/>
    <w:rsid w:val="0039042E"/>
    <w:rsid w:val="00392599"/>
    <w:rsid w:val="0039463F"/>
    <w:rsid w:val="00395177"/>
    <w:rsid w:val="00397460"/>
    <w:rsid w:val="00397911"/>
    <w:rsid w:val="003A44F3"/>
    <w:rsid w:val="003A63BE"/>
    <w:rsid w:val="003A7435"/>
    <w:rsid w:val="003B1FBE"/>
    <w:rsid w:val="003B2652"/>
    <w:rsid w:val="003B2FC2"/>
    <w:rsid w:val="003B725D"/>
    <w:rsid w:val="003C023B"/>
    <w:rsid w:val="003C2B5B"/>
    <w:rsid w:val="003C5C3D"/>
    <w:rsid w:val="003C5CA0"/>
    <w:rsid w:val="003C75D5"/>
    <w:rsid w:val="003D1789"/>
    <w:rsid w:val="003D522D"/>
    <w:rsid w:val="003D684D"/>
    <w:rsid w:val="003D714E"/>
    <w:rsid w:val="003D7431"/>
    <w:rsid w:val="003E0EDA"/>
    <w:rsid w:val="003E1FEC"/>
    <w:rsid w:val="003E2240"/>
    <w:rsid w:val="003E27FE"/>
    <w:rsid w:val="003E3E39"/>
    <w:rsid w:val="003F11D7"/>
    <w:rsid w:val="003F20BA"/>
    <w:rsid w:val="00403633"/>
    <w:rsid w:val="004042A6"/>
    <w:rsid w:val="004058AE"/>
    <w:rsid w:val="00406144"/>
    <w:rsid w:val="00406EB8"/>
    <w:rsid w:val="004113A7"/>
    <w:rsid w:val="004117DF"/>
    <w:rsid w:val="00412117"/>
    <w:rsid w:val="00412559"/>
    <w:rsid w:val="00413745"/>
    <w:rsid w:val="00426C7F"/>
    <w:rsid w:val="00431836"/>
    <w:rsid w:val="004320AE"/>
    <w:rsid w:val="004426EA"/>
    <w:rsid w:val="004558D0"/>
    <w:rsid w:val="00456B46"/>
    <w:rsid w:val="0046362C"/>
    <w:rsid w:val="004654B1"/>
    <w:rsid w:val="00465ADC"/>
    <w:rsid w:val="00466732"/>
    <w:rsid w:val="00472C87"/>
    <w:rsid w:val="00474021"/>
    <w:rsid w:val="004767D6"/>
    <w:rsid w:val="00480B3C"/>
    <w:rsid w:val="00485E5F"/>
    <w:rsid w:val="00490B19"/>
    <w:rsid w:val="004915B8"/>
    <w:rsid w:val="0049258C"/>
    <w:rsid w:val="00493CE4"/>
    <w:rsid w:val="00493ED1"/>
    <w:rsid w:val="00495109"/>
    <w:rsid w:val="00496753"/>
    <w:rsid w:val="00496AF9"/>
    <w:rsid w:val="004A0967"/>
    <w:rsid w:val="004A26B3"/>
    <w:rsid w:val="004A3F69"/>
    <w:rsid w:val="004A7497"/>
    <w:rsid w:val="004A7C11"/>
    <w:rsid w:val="004B318D"/>
    <w:rsid w:val="004B36E6"/>
    <w:rsid w:val="004B3D79"/>
    <w:rsid w:val="004B70AF"/>
    <w:rsid w:val="004C3AC4"/>
    <w:rsid w:val="004D5FF3"/>
    <w:rsid w:val="004D73D0"/>
    <w:rsid w:val="004E0ACB"/>
    <w:rsid w:val="004E21AA"/>
    <w:rsid w:val="004E3399"/>
    <w:rsid w:val="004F099B"/>
    <w:rsid w:val="004F1083"/>
    <w:rsid w:val="004F1D44"/>
    <w:rsid w:val="004F1E90"/>
    <w:rsid w:val="004F6555"/>
    <w:rsid w:val="005011A1"/>
    <w:rsid w:val="00503352"/>
    <w:rsid w:val="005040FB"/>
    <w:rsid w:val="00504CDA"/>
    <w:rsid w:val="005063F2"/>
    <w:rsid w:val="00507FAB"/>
    <w:rsid w:val="005103AC"/>
    <w:rsid w:val="005128D0"/>
    <w:rsid w:val="005140EB"/>
    <w:rsid w:val="0051439B"/>
    <w:rsid w:val="00521D01"/>
    <w:rsid w:val="00523832"/>
    <w:rsid w:val="0052527D"/>
    <w:rsid w:val="00527B52"/>
    <w:rsid w:val="00527DEF"/>
    <w:rsid w:val="0053000C"/>
    <w:rsid w:val="005307BD"/>
    <w:rsid w:val="00530989"/>
    <w:rsid w:val="00532648"/>
    <w:rsid w:val="00534422"/>
    <w:rsid w:val="00537A34"/>
    <w:rsid w:val="00542B1F"/>
    <w:rsid w:val="005432B1"/>
    <w:rsid w:val="00544FE3"/>
    <w:rsid w:val="00546E53"/>
    <w:rsid w:val="0055411C"/>
    <w:rsid w:val="005563C5"/>
    <w:rsid w:val="00560C8E"/>
    <w:rsid w:val="0056575B"/>
    <w:rsid w:val="00577387"/>
    <w:rsid w:val="00583E95"/>
    <w:rsid w:val="00587FA4"/>
    <w:rsid w:val="00590155"/>
    <w:rsid w:val="005902FA"/>
    <w:rsid w:val="005959C7"/>
    <w:rsid w:val="00597164"/>
    <w:rsid w:val="005A03C5"/>
    <w:rsid w:val="005A5215"/>
    <w:rsid w:val="005A6B62"/>
    <w:rsid w:val="005B1BC1"/>
    <w:rsid w:val="005B536A"/>
    <w:rsid w:val="005B563F"/>
    <w:rsid w:val="005C180A"/>
    <w:rsid w:val="005D008F"/>
    <w:rsid w:val="005D2C35"/>
    <w:rsid w:val="005D32C4"/>
    <w:rsid w:val="005D4FFA"/>
    <w:rsid w:val="005E0CB5"/>
    <w:rsid w:val="005E2726"/>
    <w:rsid w:val="005E6870"/>
    <w:rsid w:val="005F15F4"/>
    <w:rsid w:val="005F30BB"/>
    <w:rsid w:val="005F33C7"/>
    <w:rsid w:val="005F736C"/>
    <w:rsid w:val="006046C4"/>
    <w:rsid w:val="00606D61"/>
    <w:rsid w:val="00610603"/>
    <w:rsid w:val="00614BB6"/>
    <w:rsid w:val="0061515C"/>
    <w:rsid w:val="006160CA"/>
    <w:rsid w:val="00616BD6"/>
    <w:rsid w:val="00617CC7"/>
    <w:rsid w:val="006220DF"/>
    <w:rsid w:val="00622690"/>
    <w:rsid w:val="006267EF"/>
    <w:rsid w:val="00627CA2"/>
    <w:rsid w:val="00630EEB"/>
    <w:rsid w:val="0063449E"/>
    <w:rsid w:val="00643FD4"/>
    <w:rsid w:val="00645A68"/>
    <w:rsid w:val="0064736A"/>
    <w:rsid w:val="00647E0D"/>
    <w:rsid w:val="00652E20"/>
    <w:rsid w:val="00653A8A"/>
    <w:rsid w:val="00654D82"/>
    <w:rsid w:val="00656C68"/>
    <w:rsid w:val="00671E0E"/>
    <w:rsid w:val="006724CF"/>
    <w:rsid w:val="0068168B"/>
    <w:rsid w:val="00687DC2"/>
    <w:rsid w:val="00691123"/>
    <w:rsid w:val="00691E1A"/>
    <w:rsid w:val="00694501"/>
    <w:rsid w:val="00694A24"/>
    <w:rsid w:val="00697A47"/>
    <w:rsid w:val="006A151C"/>
    <w:rsid w:val="006A2664"/>
    <w:rsid w:val="006A26C7"/>
    <w:rsid w:val="006A26DA"/>
    <w:rsid w:val="006A2C44"/>
    <w:rsid w:val="006A2FD1"/>
    <w:rsid w:val="006A536C"/>
    <w:rsid w:val="006A621C"/>
    <w:rsid w:val="006A634C"/>
    <w:rsid w:val="006B13BD"/>
    <w:rsid w:val="006B19E9"/>
    <w:rsid w:val="006B53DD"/>
    <w:rsid w:val="006B6387"/>
    <w:rsid w:val="006B658B"/>
    <w:rsid w:val="006C074B"/>
    <w:rsid w:val="006D0265"/>
    <w:rsid w:val="006D3038"/>
    <w:rsid w:val="006E0A00"/>
    <w:rsid w:val="006E34EC"/>
    <w:rsid w:val="006E3D5D"/>
    <w:rsid w:val="006E7E29"/>
    <w:rsid w:val="006F1BF8"/>
    <w:rsid w:val="006F2B50"/>
    <w:rsid w:val="006F3CC5"/>
    <w:rsid w:val="006F3DD4"/>
    <w:rsid w:val="006F725D"/>
    <w:rsid w:val="006F7DC7"/>
    <w:rsid w:val="00704AAB"/>
    <w:rsid w:val="00711B75"/>
    <w:rsid w:val="00712CA0"/>
    <w:rsid w:val="007146AF"/>
    <w:rsid w:val="00715322"/>
    <w:rsid w:val="0071646B"/>
    <w:rsid w:val="00720E71"/>
    <w:rsid w:val="0072292E"/>
    <w:rsid w:val="007234D0"/>
    <w:rsid w:val="00723555"/>
    <w:rsid w:val="0072530F"/>
    <w:rsid w:val="00725738"/>
    <w:rsid w:val="00726E2D"/>
    <w:rsid w:val="00730E9D"/>
    <w:rsid w:val="0073202A"/>
    <w:rsid w:val="00737741"/>
    <w:rsid w:val="00742325"/>
    <w:rsid w:val="0074414A"/>
    <w:rsid w:val="00746401"/>
    <w:rsid w:val="00750DEA"/>
    <w:rsid w:val="007527FB"/>
    <w:rsid w:val="00757993"/>
    <w:rsid w:val="007602E3"/>
    <w:rsid w:val="00760828"/>
    <w:rsid w:val="0076175B"/>
    <w:rsid w:val="007648B2"/>
    <w:rsid w:val="007656FA"/>
    <w:rsid w:val="00770190"/>
    <w:rsid w:val="007723FC"/>
    <w:rsid w:val="007749BA"/>
    <w:rsid w:val="00774F39"/>
    <w:rsid w:val="0077620E"/>
    <w:rsid w:val="00781B2B"/>
    <w:rsid w:val="00784F3A"/>
    <w:rsid w:val="00784FBA"/>
    <w:rsid w:val="00785781"/>
    <w:rsid w:val="00787053"/>
    <w:rsid w:val="0078721A"/>
    <w:rsid w:val="00790E94"/>
    <w:rsid w:val="007947F9"/>
    <w:rsid w:val="00796581"/>
    <w:rsid w:val="007A4418"/>
    <w:rsid w:val="007A631A"/>
    <w:rsid w:val="007B33DC"/>
    <w:rsid w:val="007B3D93"/>
    <w:rsid w:val="007B5A12"/>
    <w:rsid w:val="007C2E66"/>
    <w:rsid w:val="007D1BD0"/>
    <w:rsid w:val="007D4347"/>
    <w:rsid w:val="007D4E83"/>
    <w:rsid w:val="007D517B"/>
    <w:rsid w:val="007D5546"/>
    <w:rsid w:val="007D5C4D"/>
    <w:rsid w:val="007D7616"/>
    <w:rsid w:val="007E1CE0"/>
    <w:rsid w:val="007F23DB"/>
    <w:rsid w:val="007F5957"/>
    <w:rsid w:val="0080058E"/>
    <w:rsid w:val="008026B7"/>
    <w:rsid w:val="008043DB"/>
    <w:rsid w:val="00804F25"/>
    <w:rsid w:val="00811C98"/>
    <w:rsid w:val="00813C4E"/>
    <w:rsid w:val="00813F8D"/>
    <w:rsid w:val="00814539"/>
    <w:rsid w:val="008158F4"/>
    <w:rsid w:val="008160B6"/>
    <w:rsid w:val="00817057"/>
    <w:rsid w:val="008170FD"/>
    <w:rsid w:val="00824EE1"/>
    <w:rsid w:val="0082528B"/>
    <w:rsid w:val="00831219"/>
    <w:rsid w:val="0083345A"/>
    <w:rsid w:val="00835CE5"/>
    <w:rsid w:val="00835DF1"/>
    <w:rsid w:val="008401E5"/>
    <w:rsid w:val="00842160"/>
    <w:rsid w:val="0084273B"/>
    <w:rsid w:val="00846BD9"/>
    <w:rsid w:val="0085315F"/>
    <w:rsid w:val="00855350"/>
    <w:rsid w:val="00855653"/>
    <w:rsid w:val="00857D30"/>
    <w:rsid w:val="0086134E"/>
    <w:rsid w:val="00861DEA"/>
    <w:rsid w:val="00862FB8"/>
    <w:rsid w:val="00870F93"/>
    <w:rsid w:val="0087367D"/>
    <w:rsid w:val="00876A49"/>
    <w:rsid w:val="008773EF"/>
    <w:rsid w:val="0088166C"/>
    <w:rsid w:val="00882897"/>
    <w:rsid w:val="00886983"/>
    <w:rsid w:val="00886E6D"/>
    <w:rsid w:val="00886FF5"/>
    <w:rsid w:val="00892F43"/>
    <w:rsid w:val="008937A9"/>
    <w:rsid w:val="00893CD3"/>
    <w:rsid w:val="00896B6E"/>
    <w:rsid w:val="008A0228"/>
    <w:rsid w:val="008A1FFB"/>
    <w:rsid w:val="008B5B75"/>
    <w:rsid w:val="008C0147"/>
    <w:rsid w:val="008C50FA"/>
    <w:rsid w:val="008C6167"/>
    <w:rsid w:val="008C7187"/>
    <w:rsid w:val="008C7572"/>
    <w:rsid w:val="008D0D32"/>
    <w:rsid w:val="008D1E68"/>
    <w:rsid w:val="008D32A0"/>
    <w:rsid w:val="008D5CE7"/>
    <w:rsid w:val="008D602D"/>
    <w:rsid w:val="008E3876"/>
    <w:rsid w:val="008E4135"/>
    <w:rsid w:val="008E605C"/>
    <w:rsid w:val="008F01F7"/>
    <w:rsid w:val="008F03E2"/>
    <w:rsid w:val="008F1156"/>
    <w:rsid w:val="008F277F"/>
    <w:rsid w:val="008F3922"/>
    <w:rsid w:val="008F3B95"/>
    <w:rsid w:val="008F48B8"/>
    <w:rsid w:val="00904982"/>
    <w:rsid w:val="00906083"/>
    <w:rsid w:val="009239E2"/>
    <w:rsid w:val="00925EC5"/>
    <w:rsid w:val="009311A1"/>
    <w:rsid w:val="009364F7"/>
    <w:rsid w:val="00945769"/>
    <w:rsid w:val="009602B9"/>
    <w:rsid w:val="009610BF"/>
    <w:rsid w:val="009619DF"/>
    <w:rsid w:val="00961A3A"/>
    <w:rsid w:val="00965C98"/>
    <w:rsid w:val="0097225A"/>
    <w:rsid w:val="009756DA"/>
    <w:rsid w:val="009768FF"/>
    <w:rsid w:val="00977342"/>
    <w:rsid w:val="009802DD"/>
    <w:rsid w:val="009805AB"/>
    <w:rsid w:val="00983DD5"/>
    <w:rsid w:val="00987488"/>
    <w:rsid w:val="009911C2"/>
    <w:rsid w:val="009922EA"/>
    <w:rsid w:val="00992623"/>
    <w:rsid w:val="00995F09"/>
    <w:rsid w:val="00996D04"/>
    <w:rsid w:val="009A390D"/>
    <w:rsid w:val="009A4223"/>
    <w:rsid w:val="009A4587"/>
    <w:rsid w:val="009A5E1B"/>
    <w:rsid w:val="009B0BCB"/>
    <w:rsid w:val="009B303A"/>
    <w:rsid w:val="009B35EE"/>
    <w:rsid w:val="009B618B"/>
    <w:rsid w:val="009C0B26"/>
    <w:rsid w:val="009C1573"/>
    <w:rsid w:val="009C55F3"/>
    <w:rsid w:val="009D2154"/>
    <w:rsid w:val="009D4400"/>
    <w:rsid w:val="009D6C04"/>
    <w:rsid w:val="009E0F0D"/>
    <w:rsid w:val="009E455F"/>
    <w:rsid w:val="009E6890"/>
    <w:rsid w:val="009F0F29"/>
    <w:rsid w:val="009F581E"/>
    <w:rsid w:val="009F66B0"/>
    <w:rsid w:val="009F7ADB"/>
    <w:rsid w:val="00A01B7B"/>
    <w:rsid w:val="00A0591E"/>
    <w:rsid w:val="00A120A3"/>
    <w:rsid w:val="00A125DB"/>
    <w:rsid w:val="00A12E22"/>
    <w:rsid w:val="00A1627E"/>
    <w:rsid w:val="00A16D2C"/>
    <w:rsid w:val="00A20936"/>
    <w:rsid w:val="00A23C38"/>
    <w:rsid w:val="00A260EE"/>
    <w:rsid w:val="00A263D4"/>
    <w:rsid w:val="00A27F26"/>
    <w:rsid w:val="00A33873"/>
    <w:rsid w:val="00A34203"/>
    <w:rsid w:val="00A425E5"/>
    <w:rsid w:val="00A449B0"/>
    <w:rsid w:val="00A46393"/>
    <w:rsid w:val="00A50785"/>
    <w:rsid w:val="00A50C05"/>
    <w:rsid w:val="00A61943"/>
    <w:rsid w:val="00A61D35"/>
    <w:rsid w:val="00A643B9"/>
    <w:rsid w:val="00A6535E"/>
    <w:rsid w:val="00A6580D"/>
    <w:rsid w:val="00A66BDA"/>
    <w:rsid w:val="00A66FD7"/>
    <w:rsid w:val="00A710F0"/>
    <w:rsid w:val="00A734A0"/>
    <w:rsid w:val="00A76D97"/>
    <w:rsid w:val="00A804FB"/>
    <w:rsid w:val="00A83B97"/>
    <w:rsid w:val="00A83C03"/>
    <w:rsid w:val="00A858F0"/>
    <w:rsid w:val="00A864EF"/>
    <w:rsid w:val="00A91885"/>
    <w:rsid w:val="00A928E5"/>
    <w:rsid w:val="00A94691"/>
    <w:rsid w:val="00A95988"/>
    <w:rsid w:val="00A96000"/>
    <w:rsid w:val="00A966FA"/>
    <w:rsid w:val="00AA00C1"/>
    <w:rsid w:val="00AA1D1E"/>
    <w:rsid w:val="00AA2830"/>
    <w:rsid w:val="00AA52D2"/>
    <w:rsid w:val="00AA6B29"/>
    <w:rsid w:val="00AB0F0C"/>
    <w:rsid w:val="00AB152F"/>
    <w:rsid w:val="00AB2383"/>
    <w:rsid w:val="00AB2640"/>
    <w:rsid w:val="00AB4142"/>
    <w:rsid w:val="00AB62E5"/>
    <w:rsid w:val="00AC4517"/>
    <w:rsid w:val="00AC5DF5"/>
    <w:rsid w:val="00AC7BC3"/>
    <w:rsid w:val="00AD256A"/>
    <w:rsid w:val="00AD3B76"/>
    <w:rsid w:val="00AD61E2"/>
    <w:rsid w:val="00AE004E"/>
    <w:rsid w:val="00AE25FD"/>
    <w:rsid w:val="00AF07A1"/>
    <w:rsid w:val="00AF17CF"/>
    <w:rsid w:val="00AF583E"/>
    <w:rsid w:val="00AF7F15"/>
    <w:rsid w:val="00B0082E"/>
    <w:rsid w:val="00B0265A"/>
    <w:rsid w:val="00B034BF"/>
    <w:rsid w:val="00B0448C"/>
    <w:rsid w:val="00B04C6C"/>
    <w:rsid w:val="00B05060"/>
    <w:rsid w:val="00B0555E"/>
    <w:rsid w:val="00B06163"/>
    <w:rsid w:val="00B07356"/>
    <w:rsid w:val="00B11FE3"/>
    <w:rsid w:val="00B126E5"/>
    <w:rsid w:val="00B12D77"/>
    <w:rsid w:val="00B22187"/>
    <w:rsid w:val="00B22C5D"/>
    <w:rsid w:val="00B24DA2"/>
    <w:rsid w:val="00B261B9"/>
    <w:rsid w:val="00B323E3"/>
    <w:rsid w:val="00B324BF"/>
    <w:rsid w:val="00B34386"/>
    <w:rsid w:val="00B34534"/>
    <w:rsid w:val="00B3706D"/>
    <w:rsid w:val="00B37941"/>
    <w:rsid w:val="00B416C4"/>
    <w:rsid w:val="00B448DB"/>
    <w:rsid w:val="00B549DA"/>
    <w:rsid w:val="00B56330"/>
    <w:rsid w:val="00B57223"/>
    <w:rsid w:val="00B61FD9"/>
    <w:rsid w:val="00B654C5"/>
    <w:rsid w:val="00B65765"/>
    <w:rsid w:val="00B666E1"/>
    <w:rsid w:val="00B67878"/>
    <w:rsid w:val="00B74411"/>
    <w:rsid w:val="00B74AF6"/>
    <w:rsid w:val="00B7642E"/>
    <w:rsid w:val="00B7737E"/>
    <w:rsid w:val="00B91619"/>
    <w:rsid w:val="00B9287F"/>
    <w:rsid w:val="00B94604"/>
    <w:rsid w:val="00B96F1A"/>
    <w:rsid w:val="00B97BE6"/>
    <w:rsid w:val="00BA3F35"/>
    <w:rsid w:val="00BA5F96"/>
    <w:rsid w:val="00BA73BC"/>
    <w:rsid w:val="00BB04F6"/>
    <w:rsid w:val="00BB2309"/>
    <w:rsid w:val="00BB640E"/>
    <w:rsid w:val="00BC019C"/>
    <w:rsid w:val="00BC4243"/>
    <w:rsid w:val="00BC46DB"/>
    <w:rsid w:val="00BC6399"/>
    <w:rsid w:val="00BD023B"/>
    <w:rsid w:val="00BD1B70"/>
    <w:rsid w:val="00BD3BA0"/>
    <w:rsid w:val="00BD44B0"/>
    <w:rsid w:val="00BE4D15"/>
    <w:rsid w:val="00BE4D1C"/>
    <w:rsid w:val="00BF21F6"/>
    <w:rsid w:val="00BF4264"/>
    <w:rsid w:val="00BF459F"/>
    <w:rsid w:val="00BF6CB0"/>
    <w:rsid w:val="00C01119"/>
    <w:rsid w:val="00C01183"/>
    <w:rsid w:val="00C03AC1"/>
    <w:rsid w:val="00C040A0"/>
    <w:rsid w:val="00C10BB5"/>
    <w:rsid w:val="00C11528"/>
    <w:rsid w:val="00C11703"/>
    <w:rsid w:val="00C126A6"/>
    <w:rsid w:val="00C12E0D"/>
    <w:rsid w:val="00C159B8"/>
    <w:rsid w:val="00C22F84"/>
    <w:rsid w:val="00C32A4C"/>
    <w:rsid w:val="00C406CD"/>
    <w:rsid w:val="00C43826"/>
    <w:rsid w:val="00C44C0F"/>
    <w:rsid w:val="00C45FD2"/>
    <w:rsid w:val="00C524E3"/>
    <w:rsid w:val="00C615C9"/>
    <w:rsid w:val="00C62107"/>
    <w:rsid w:val="00C643E9"/>
    <w:rsid w:val="00C70CE8"/>
    <w:rsid w:val="00C70E4E"/>
    <w:rsid w:val="00C72515"/>
    <w:rsid w:val="00C72960"/>
    <w:rsid w:val="00C72E7A"/>
    <w:rsid w:val="00C7436E"/>
    <w:rsid w:val="00C75030"/>
    <w:rsid w:val="00C800C7"/>
    <w:rsid w:val="00C80728"/>
    <w:rsid w:val="00C8228A"/>
    <w:rsid w:val="00C82B50"/>
    <w:rsid w:val="00C85FDE"/>
    <w:rsid w:val="00C8717C"/>
    <w:rsid w:val="00C97675"/>
    <w:rsid w:val="00CA49FD"/>
    <w:rsid w:val="00CA5803"/>
    <w:rsid w:val="00CA77E9"/>
    <w:rsid w:val="00CB08CD"/>
    <w:rsid w:val="00CB11AB"/>
    <w:rsid w:val="00CB219A"/>
    <w:rsid w:val="00CB44B7"/>
    <w:rsid w:val="00CB53B3"/>
    <w:rsid w:val="00CC2B21"/>
    <w:rsid w:val="00CC3542"/>
    <w:rsid w:val="00CC40A7"/>
    <w:rsid w:val="00CD04C3"/>
    <w:rsid w:val="00CD0631"/>
    <w:rsid w:val="00CD3DE5"/>
    <w:rsid w:val="00CD6717"/>
    <w:rsid w:val="00CE029E"/>
    <w:rsid w:val="00CE1204"/>
    <w:rsid w:val="00CE704A"/>
    <w:rsid w:val="00CF1A8B"/>
    <w:rsid w:val="00D0114F"/>
    <w:rsid w:val="00D021B1"/>
    <w:rsid w:val="00D03D0D"/>
    <w:rsid w:val="00D07E9A"/>
    <w:rsid w:val="00D12592"/>
    <w:rsid w:val="00D150EA"/>
    <w:rsid w:val="00D177C8"/>
    <w:rsid w:val="00D260F7"/>
    <w:rsid w:val="00D32D92"/>
    <w:rsid w:val="00D33A89"/>
    <w:rsid w:val="00D3490D"/>
    <w:rsid w:val="00D34B8A"/>
    <w:rsid w:val="00D3532E"/>
    <w:rsid w:val="00D354FC"/>
    <w:rsid w:val="00D36935"/>
    <w:rsid w:val="00D42E40"/>
    <w:rsid w:val="00D530CE"/>
    <w:rsid w:val="00D53DF9"/>
    <w:rsid w:val="00D664D6"/>
    <w:rsid w:val="00D66ABA"/>
    <w:rsid w:val="00D70E8E"/>
    <w:rsid w:val="00D74986"/>
    <w:rsid w:val="00D77983"/>
    <w:rsid w:val="00D83027"/>
    <w:rsid w:val="00D84C14"/>
    <w:rsid w:val="00D905C7"/>
    <w:rsid w:val="00D94663"/>
    <w:rsid w:val="00D96E3C"/>
    <w:rsid w:val="00D97FAD"/>
    <w:rsid w:val="00DA15B2"/>
    <w:rsid w:val="00DA402E"/>
    <w:rsid w:val="00DA7957"/>
    <w:rsid w:val="00DB0067"/>
    <w:rsid w:val="00DB0CE1"/>
    <w:rsid w:val="00DB6097"/>
    <w:rsid w:val="00DC33B8"/>
    <w:rsid w:val="00DC41B7"/>
    <w:rsid w:val="00DC446C"/>
    <w:rsid w:val="00DC4607"/>
    <w:rsid w:val="00DC6594"/>
    <w:rsid w:val="00DD0026"/>
    <w:rsid w:val="00DD0CFE"/>
    <w:rsid w:val="00DD0FCB"/>
    <w:rsid w:val="00DD2F7B"/>
    <w:rsid w:val="00DD4CDF"/>
    <w:rsid w:val="00DD7476"/>
    <w:rsid w:val="00DE0CD0"/>
    <w:rsid w:val="00DE6F86"/>
    <w:rsid w:val="00DF3A9B"/>
    <w:rsid w:val="00E02E46"/>
    <w:rsid w:val="00E07781"/>
    <w:rsid w:val="00E11041"/>
    <w:rsid w:val="00E125C7"/>
    <w:rsid w:val="00E12995"/>
    <w:rsid w:val="00E14AAE"/>
    <w:rsid w:val="00E1789A"/>
    <w:rsid w:val="00E25EE4"/>
    <w:rsid w:val="00E3257E"/>
    <w:rsid w:val="00E35BB4"/>
    <w:rsid w:val="00E3641F"/>
    <w:rsid w:val="00E37A40"/>
    <w:rsid w:val="00E42041"/>
    <w:rsid w:val="00E447F5"/>
    <w:rsid w:val="00E51BEC"/>
    <w:rsid w:val="00E529B8"/>
    <w:rsid w:val="00E55E07"/>
    <w:rsid w:val="00E57F83"/>
    <w:rsid w:val="00E630CA"/>
    <w:rsid w:val="00E65E47"/>
    <w:rsid w:val="00E7404A"/>
    <w:rsid w:val="00E80708"/>
    <w:rsid w:val="00E851F8"/>
    <w:rsid w:val="00E85A1A"/>
    <w:rsid w:val="00E873CF"/>
    <w:rsid w:val="00E92139"/>
    <w:rsid w:val="00E928D8"/>
    <w:rsid w:val="00E92E81"/>
    <w:rsid w:val="00E961C8"/>
    <w:rsid w:val="00E97098"/>
    <w:rsid w:val="00E97197"/>
    <w:rsid w:val="00EA115C"/>
    <w:rsid w:val="00EA1528"/>
    <w:rsid w:val="00EA1577"/>
    <w:rsid w:val="00EA307B"/>
    <w:rsid w:val="00EA7601"/>
    <w:rsid w:val="00EA7B43"/>
    <w:rsid w:val="00EB1F4C"/>
    <w:rsid w:val="00EB359A"/>
    <w:rsid w:val="00EB3E9E"/>
    <w:rsid w:val="00EB430E"/>
    <w:rsid w:val="00EB5FCB"/>
    <w:rsid w:val="00EC0E76"/>
    <w:rsid w:val="00EC21D0"/>
    <w:rsid w:val="00EC6ED2"/>
    <w:rsid w:val="00ED26B6"/>
    <w:rsid w:val="00ED35EF"/>
    <w:rsid w:val="00ED3C38"/>
    <w:rsid w:val="00ED4310"/>
    <w:rsid w:val="00EE0AD8"/>
    <w:rsid w:val="00EE0B95"/>
    <w:rsid w:val="00EE3635"/>
    <w:rsid w:val="00EE4290"/>
    <w:rsid w:val="00EE67D4"/>
    <w:rsid w:val="00EE6CD6"/>
    <w:rsid w:val="00EF0926"/>
    <w:rsid w:val="00EF0A93"/>
    <w:rsid w:val="00EF2250"/>
    <w:rsid w:val="00EF288E"/>
    <w:rsid w:val="00EF58D1"/>
    <w:rsid w:val="00EF794B"/>
    <w:rsid w:val="00F01BF2"/>
    <w:rsid w:val="00F03038"/>
    <w:rsid w:val="00F0323B"/>
    <w:rsid w:val="00F03AB6"/>
    <w:rsid w:val="00F075C2"/>
    <w:rsid w:val="00F10F4F"/>
    <w:rsid w:val="00F11BE9"/>
    <w:rsid w:val="00F1492D"/>
    <w:rsid w:val="00F20C84"/>
    <w:rsid w:val="00F20D03"/>
    <w:rsid w:val="00F22FFC"/>
    <w:rsid w:val="00F304F8"/>
    <w:rsid w:val="00F30F25"/>
    <w:rsid w:val="00F358A0"/>
    <w:rsid w:val="00F35CA3"/>
    <w:rsid w:val="00F367A8"/>
    <w:rsid w:val="00F3691D"/>
    <w:rsid w:val="00F41B7F"/>
    <w:rsid w:val="00F43CCD"/>
    <w:rsid w:val="00F46027"/>
    <w:rsid w:val="00F46707"/>
    <w:rsid w:val="00F509F9"/>
    <w:rsid w:val="00F51A40"/>
    <w:rsid w:val="00F5431D"/>
    <w:rsid w:val="00F5643F"/>
    <w:rsid w:val="00F6023B"/>
    <w:rsid w:val="00F60B5E"/>
    <w:rsid w:val="00F63AD8"/>
    <w:rsid w:val="00F72C3C"/>
    <w:rsid w:val="00F741F0"/>
    <w:rsid w:val="00F745E9"/>
    <w:rsid w:val="00F74ED3"/>
    <w:rsid w:val="00F77ECA"/>
    <w:rsid w:val="00F81AFD"/>
    <w:rsid w:val="00F81FD9"/>
    <w:rsid w:val="00F83866"/>
    <w:rsid w:val="00F848F1"/>
    <w:rsid w:val="00F900AE"/>
    <w:rsid w:val="00F912FC"/>
    <w:rsid w:val="00F97775"/>
    <w:rsid w:val="00FA02F1"/>
    <w:rsid w:val="00FA49BA"/>
    <w:rsid w:val="00FA78CE"/>
    <w:rsid w:val="00FB078B"/>
    <w:rsid w:val="00FB1AB0"/>
    <w:rsid w:val="00FB68A3"/>
    <w:rsid w:val="00FB7D7E"/>
    <w:rsid w:val="00FC1EBA"/>
    <w:rsid w:val="00FC273C"/>
    <w:rsid w:val="00FC2D59"/>
    <w:rsid w:val="00FC5C35"/>
    <w:rsid w:val="00FD3B3B"/>
    <w:rsid w:val="00FD3EDB"/>
    <w:rsid w:val="00FD643E"/>
    <w:rsid w:val="00FE1062"/>
    <w:rsid w:val="00FE2DAF"/>
    <w:rsid w:val="00FE56D8"/>
    <w:rsid w:val="00FE65C3"/>
    <w:rsid w:val="00FE7090"/>
    <w:rsid w:val="00FE7E1B"/>
    <w:rsid w:val="00FF0CD0"/>
    <w:rsid w:val="00FF296F"/>
    <w:rsid w:val="00FF53CA"/>
    <w:rsid w:val="00FF5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07A3"/>
  <w15:docId w15:val="{5328FB10-82C8-4EBA-AF39-301C6598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25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25C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855653"/>
    <w:pPr>
      <w:spacing w:before="100" w:beforeAutospacing="1" w:after="100" w:afterAutospacing="1"/>
    </w:pPr>
    <w:rPr>
      <w:lang w:eastAsia="hr-HR"/>
    </w:rPr>
  </w:style>
  <w:style w:type="paragraph" w:customStyle="1" w:styleId="t-9-8">
    <w:name w:val="t-9-8"/>
    <w:basedOn w:val="Normal"/>
    <w:rsid w:val="002B6110"/>
    <w:pPr>
      <w:spacing w:before="100" w:beforeAutospacing="1" w:after="100" w:afterAutospacing="1"/>
    </w:pPr>
    <w:rPr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2B61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B61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2B61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6110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28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2846AE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C11528"/>
    <w:rPr>
      <w:b/>
      <w:bCs/>
    </w:rPr>
  </w:style>
  <w:style w:type="paragraph" w:customStyle="1" w:styleId="rtejustify">
    <w:name w:val="rtejustify"/>
    <w:basedOn w:val="Normal"/>
    <w:rsid w:val="00C11528"/>
    <w:pPr>
      <w:spacing w:before="100" w:beforeAutospacing="1" w:after="100" w:afterAutospacing="1"/>
    </w:pPr>
    <w:rPr>
      <w:lang w:val="hr-HR" w:eastAsia="hr-HR"/>
    </w:rPr>
  </w:style>
  <w:style w:type="character" w:customStyle="1" w:styleId="apple-converted-space">
    <w:name w:val="apple-converted-space"/>
    <w:basedOn w:val="Zadanifontodlomka"/>
    <w:rsid w:val="00F83866"/>
  </w:style>
  <w:style w:type="paragraph" w:styleId="Odlomakpopisa">
    <w:name w:val="List Paragraph"/>
    <w:basedOn w:val="Normal"/>
    <w:uiPriority w:val="34"/>
    <w:qFormat/>
    <w:rsid w:val="00017C41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193BA6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193BA6"/>
    <w:rPr>
      <w:rFonts w:eastAsiaTheme="minorEastAsia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13427E"/>
    <w:rPr>
      <w:color w:val="800080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5563C5"/>
    <w:pPr>
      <w:spacing w:after="200"/>
    </w:pPr>
    <w:rPr>
      <w:b/>
      <w:bCs/>
      <w:color w:val="4F81BD" w:themeColor="accent1"/>
      <w:sz w:val="18"/>
      <w:szCs w:val="18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C45FD2"/>
    <w:rPr>
      <w:rFonts w:ascii="Consolas" w:hAnsi="Consolas" w:cs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C45FD2"/>
    <w:rPr>
      <w:rFonts w:ascii="Consolas" w:eastAsia="Times New Roman" w:hAnsi="Consolas" w:cs="Consolas"/>
      <w:sz w:val="20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E3257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3257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3257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3257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3257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119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802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6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oracun.hr/Home/Savjetovanje/6d7eb346-be31-41fe-8ec6-37d550a6278b" TargetMode="Externa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hyperlink" Target="http://www.zupa-dubrovacka.hr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710522-4C94-498C-9D5A-C716C6A7FD22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71801F9F-F0D7-4FA1-BF4A-CE0A98EDA657}">
      <dgm:prSet phldrT="[Tekst]"/>
      <dgm:spPr>
        <a:xfrm>
          <a:off x="1990861" y="228184"/>
          <a:ext cx="1023134" cy="57657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Opći dio proračuna</a:t>
          </a:r>
        </a:p>
      </dgm:t>
    </dgm:pt>
    <dgm:pt modelId="{A024F552-9919-4305-A4F1-26F5F377F5DF}" type="parTrans" cxnId="{36A1717E-68A0-4CD2-8A56-F7F790330CB1}">
      <dgm:prSet/>
      <dgm:spPr/>
      <dgm:t>
        <a:bodyPr/>
        <a:lstStyle/>
        <a:p>
          <a:endParaRPr lang="hr-HR"/>
        </a:p>
      </dgm:t>
    </dgm:pt>
    <dgm:pt modelId="{AB87AD81-E27B-4D7E-A29A-A6114B013644}" type="sibTrans" cxnId="{36A1717E-68A0-4CD2-8A56-F7F790330CB1}">
      <dgm:prSet/>
      <dgm:spPr/>
      <dgm:t>
        <a:bodyPr/>
        <a:lstStyle/>
        <a:p>
          <a:endParaRPr lang="hr-HR"/>
        </a:p>
      </dgm:t>
    </dgm:pt>
    <dgm:pt modelId="{833B2C94-443F-49E9-B738-36D9EACDA3B2}">
      <dgm:prSet phldrT="[Tekst]"/>
      <dgm:spPr>
        <a:xfrm>
          <a:off x="740363" y="1102321"/>
          <a:ext cx="1023134" cy="54053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Račun prihoda i rashoda</a:t>
          </a:r>
        </a:p>
      </dgm:t>
    </dgm:pt>
    <dgm:pt modelId="{FBEABDBF-0173-4F6E-B281-0472A8DDFC20}" type="parTrans" cxnId="{513CF3BE-68D1-4E96-B9B3-1C12DADB1732}">
      <dgm:prSet/>
      <dgm:spPr>
        <a:xfrm>
          <a:off x="1138249" y="696761"/>
          <a:ext cx="1250498" cy="29756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r-HR"/>
        </a:p>
      </dgm:t>
    </dgm:pt>
    <dgm:pt modelId="{49775C77-1D68-43CD-9B52-EF3A6BCE8C09}" type="sibTrans" cxnId="{513CF3BE-68D1-4E96-B9B3-1C12DADB1732}">
      <dgm:prSet/>
      <dgm:spPr/>
      <dgm:t>
        <a:bodyPr/>
        <a:lstStyle/>
        <a:p>
          <a:endParaRPr lang="hr-HR"/>
        </a:p>
      </dgm:t>
    </dgm:pt>
    <dgm:pt modelId="{CA021FD8-AC89-4A6C-B052-C69EE006D71A}">
      <dgm:prSet phldrT="[Tekst]"/>
      <dgm:spPr>
        <a:xfrm>
          <a:off x="115114" y="1940419"/>
          <a:ext cx="1023134" cy="43242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Prihodi</a:t>
          </a:r>
        </a:p>
      </dgm:t>
    </dgm:pt>
    <dgm:pt modelId="{E822462A-A870-48C1-8BA8-B7374F9610DB}" type="parTrans" cxnId="{F65EDE2B-8C69-4A01-85D1-A63DB761E74F}">
      <dgm:prSet/>
      <dgm:spPr>
        <a:xfrm>
          <a:off x="513000" y="1534859"/>
          <a:ext cx="625249" cy="297561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r-HR"/>
        </a:p>
      </dgm:t>
    </dgm:pt>
    <dgm:pt modelId="{85853C0E-C099-4FED-AD83-A4BECA576AA1}" type="sibTrans" cxnId="{F65EDE2B-8C69-4A01-85D1-A63DB761E74F}">
      <dgm:prSet/>
      <dgm:spPr/>
      <dgm:t>
        <a:bodyPr/>
        <a:lstStyle/>
        <a:p>
          <a:endParaRPr lang="hr-HR"/>
        </a:p>
      </dgm:t>
    </dgm:pt>
    <dgm:pt modelId="{C0FED5E0-51C8-4ACF-B59C-79906CA04062}">
      <dgm:prSet phldrT="[Tekst]"/>
      <dgm:spPr>
        <a:xfrm>
          <a:off x="1365612" y="1940419"/>
          <a:ext cx="1023134" cy="43242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Rashodi</a:t>
          </a:r>
        </a:p>
      </dgm:t>
    </dgm:pt>
    <dgm:pt modelId="{08A1DD2F-B34B-4F4E-A8F1-609690F9CDF3}" type="parTrans" cxnId="{C9EC3880-E070-43FE-9BDA-00FFA813BFEB}">
      <dgm:prSet/>
      <dgm:spPr>
        <a:xfrm>
          <a:off x="1138249" y="1534859"/>
          <a:ext cx="625249" cy="297561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r-HR"/>
        </a:p>
      </dgm:t>
    </dgm:pt>
    <dgm:pt modelId="{3AD5319B-89AE-4886-BF03-B35577B38183}" type="sibTrans" cxnId="{C9EC3880-E070-43FE-9BDA-00FFA813BFEB}">
      <dgm:prSet/>
      <dgm:spPr/>
      <dgm:t>
        <a:bodyPr/>
        <a:lstStyle/>
        <a:p>
          <a:endParaRPr lang="hr-HR"/>
        </a:p>
      </dgm:t>
    </dgm:pt>
    <dgm:pt modelId="{178E7AA3-229E-4B80-97D9-0B8A1696B062}">
      <dgm:prSet phldrT="[Tekst]"/>
      <dgm:spPr>
        <a:xfrm>
          <a:off x="3241360" y="1102321"/>
          <a:ext cx="1023134" cy="54053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Račun financiranja</a:t>
          </a:r>
        </a:p>
      </dgm:t>
    </dgm:pt>
    <dgm:pt modelId="{D824B132-9D73-43CC-A336-E564E62D4ED8}" type="parTrans" cxnId="{9A506FC2-CE20-4C2F-AF0C-F806C3490C6D}">
      <dgm:prSet/>
      <dgm:spPr>
        <a:xfrm>
          <a:off x="2388747" y="696761"/>
          <a:ext cx="1250498" cy="29756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r-HR"/>
        </a:p>
      </dgm:t>
    </dgm:pt>
    <dgm:pt modelId="{F799D0C5-B6A0-46AD-99E8-79B391EF2EDA}" type="sibTrans" cxnId="{9A506FC2-CE20-4C2F-AF0C-F806C3490C6D}">
      <dgm:prSet/>
      <dgm:spPr/>
      <dgm:t>
        <a:bodyPr/>
        <a:lstStyle/>
        <a:p>
          <a:endParaRPr lang="hr-HR"/>
        </a:p>
      </dgm:t>
    </dgm:pt>
    <dgm:pt modelId="{B94AA763-A1A6-441C-A57F-14B8A8E035E3}">
      <dgm:prSet phldrT="[Tekst]"/>
      <dgm:spPr>
        <a:xfrm>
          <a:off x="2616110" y="1940419"/>
          <a:ext cx="1023134" cy="43242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Primici od financijske imovine i zaduživanja</a:t>
          </a:r>
        </a:p>
      </dgm:t>
    </dgm:pt>
    <dgm:pt modelId="{6BEE8F6E-1CBC-4AFA-AF8E-DBDA3712C958}" type="parTrans" cxnId="{077AFF0D-FFFC-4A9C-B765-005CBE7E72A2}">
      <dgm:prSet/>
      <dgm:spPr>
        <a:xfrm>
          <a:off x="3013996" y="1534859"/>
          <a:ext cx="625249" cy="297561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r-HR"/>
        </a:p>
      </dgm:t>
    </dgm:pt>
    <dgm:pt modelId="{2E835C44-E442-4613-B8B9-EA5DB6645AA3}" type="sibTrans" cxnId="{077AFF0D-FFFC-4A9C-B765-005CBE7E72A2}">
      <dgm:prSet/>
      <dgm:spPr/>
      <dgm:t>
        <a:bodyPr/>
        <a:lstStyle/>
        <a:p>
          <a:endParaRPr lang="hr-HR"/>
        </a:p>
      </dgm:t>
    </dgm:pt>
    <dgm:pt modelId="{BF4A96FE-0A41-4D9B-909D-4C30E72D8F4B}">
      <dgm:prSet/>
      <dgm:spPr>
        <a:xfrm>
          <a:off x="3866609" y="1940419"/>
          <a:ext cx="1023134" cy="43242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Izdaci za financijsku imovinu i otplate zajmova</a:t>
          </a:r>
        </a:p>
      </dgm:t>
    </dgm:pt>
    <dgm:pt modelId="{87CE4F62-4008-4F1B-9942-824FD26EB61E}" type="parTrans" cxnId="{BC19AB4B-1352-4B66-A64F-43C090DD5B21}">
      <dgm:prSet/>
      <dgm:spPr>
        <a:xfrm>
          <a:off x="3639245" y="1534859"/>
          <a:ext cx="625249" cy="297561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r-HR"/>
        </a:p>
      </dgm:t>
    </dgm:pt>
    <dgm:pt modelId="{6532CAA7-9F6E-4DB9-B168-9F5CA4524688}" type="sibTrans" cxnId="{BC19AB4B-1352-4B66-A64F-43C090DD5B21}">
      <dgm:prSet/>
      <dgm:spPr/>
      <dgm:t>
        <a:bodyPr/>
        <a:lstStyle/>
        <a:p>
          <a:endParaRPr lang="hr-HR"/>
        </a:p>
      </dgm:t>
    </dgm:pt>
    <dgm:pt modelId="{D380513F-6544-406E-BE75-99BDE5D13E25}" type="pres">
      <dgm:prSet presAssocID="{16710522-4C94-498C-9D5A-C716C6A7FD2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E28A85D1-89D0-4FC9-873B-C17F1316A019}" type="pres">
      <dgm:prSet presAssocID="{71801F9F-F0D7-4FA1-BF4A-CE0A98EDA657}" presName="hierRoot1" presStyleCnt="0"/>
      <dgm:spPr/>
    </dgm:pt>
    <dgm:pt modelId="{31F576A4-4A50-48C4-B3D1-7BBDB1640137}" type="pres">
      <dgm:prSet presAssocID="{71801F9F-F0D7-4FA1-BF4A-CE0A98EDA657}" presName="composite" presStyleCnt="0"/>
      <dgm:spPr/>
    </dgm:pt>
    <dgm:pt modelId="{69F7CEA7-BDEB-4AD3-86D5-5A6BDF2791B6}" type="pres">
      <dgm:prSet presAssocID="{71801F9F-F0D7-4FA1-BF4A-CE0A98EDA657}" presName="background" presStyleLbl="node0" presStyleIdx="0" presStyleCnt="1"/>
      <dgm:spPr>
        <a:xfrm>
          <a:off x="1877180" y="120187"/>
          <a:ext cx="1023134" cy="57657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8ADB243A-E03D-4DE6-B130-BFEB112DE5C1}" type="pres">
      <dgm:prSet presAssocID="{71801F9F-F0D7-4FA1-BF4A-CE0A98EDA657}" presName="text" presStyleLbl="fgAcc0" presStyleIdx="0" presStyleCnt="1" custScaleY="8874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2BF86F38-9FB4-48C6-849E-FA12FBE35778}" type="pres">
      <dgm:prSet presAssocID="{71801F9F-F0D7-4FA1-BF4A-CE0A98EDA657}" presName="hierChild2" presStyleCnt="0"/>
      <dgm:spPr/>
    </dgm:pt>
    <dgm:pt modelId="{BF509241-A682-4CF3-ABB2-0CF94D74DE90}" type="pres">
      <dgm:prSet presAssocID="{FBEABDBF-0173-4F6E-B281-0472A8DDFC20}" presName="Name10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1250498" y="0"/>
              </a:moveTo>
              <a:lnTo>
                <a:pt x="1250498" y="202779"/>
              </a:lnTo>
              <a:lnTo>
                <a:pt x="0" y="202779"/>
              </a:lnTo>
              <a:lnTo>
                <a:pt x="0" y="297561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9EB89CB3-2CE7-40C6-AC79-47915F07125A}" type="pres">
      <dgm:prSet presAssocID="{833B2C94-443F-49E9-B738-36D9EACDA3B2}" presName="hierRoot2" presStyleCnt="0"/>
      <dgm:spPr/>
    </dgm:pt>
    <dgm:pt modelId="{ADC3E390-D815-4F0C-8ED2-5C5F429C3431}" type="pres">
      <dgm:prSet presAssocID="{833B2C94-443F-49E9-B738-36D9EACDA3B2}" presName="composite2" presStyleCnt="0"/>
      <dgm:spPr/>
    </dgm:pt>
    <dgm:pt modelId="{58C67CBE-3F65-4A12-BE62-E06E13A25A57}" type="pres">
      <dgm:prSet presAssocID="{833B2C94-443F-49E9-B738-36D9EACDA3B2}" presName="background2" presStyleLbl="node2" presStyleIdx="0" presStyleCnt="2"/>
      <dgm:spPr>
        <a:xfrm>
          <a:off x="626682" y="994323"/>
          <a:ext cx="1023134" cy="54053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598B0B01-9827-4575-B599-292D351BFF3F}" type="pres">
      <dgm:prSet presAssocID="{833B2C94-443F-49E9-B738-36D9EACDA3B2}" presName="text2" presStyleLbl="fgAcc2" presStyleIdx="0" presStyleCnt="2" custScaleY="8319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A136A91C-3672-4FDF-9448-693A3C358E3A}" type="pres">
      <dgm:prSet presAssocID="{833B2C94-443F-49E9-B738-36D9EACDA3B2}" presName="hierChild3" presStyleCnt="0"/>
      <dgm:spPr/>
    </dgm:pt>
    <dgm:pt modelId="{F87ECB30-9A2D-4D9F-8062-DB034B593FEC}" type="pres">
      <dgm:prSet presAssocID="{E822462A-A870-48C1-8BA8-B7374F9610DB}" presName="Name17" presStyleLbl="parChTrans1D3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625249" y="0"/>
              </a:moveTo>
              <a:lnTo>
                <a:pt x="625249" y="202779"/>
              </a:lnTo>
              <a:lnTo>
                <a:pt x="0" y="202779"/>
              </a:lnTo>
              <a:lnTo>
                <a:pt x="0" y="297561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C73FD66B-F130-418D-9402-66DC6D502127}" type="pres">
      <dgm:prSet presAssocID="{CA021FD8-AC89-4A6C-B052-C69EE006D71A}" presName="hierRoot3" presStyleCnt="0"/>
      <dgm:spPr/>
    </dgm:pt>
    <dgm:pt modelId="{5013BF91-B06F-4A8D-8540-373872D0F4A9}" type="pres">
      <dgm:prSet presAssocID="{CA021FD8-AC89-4A6C-B052-C69EE006D71A}" presName="composite3" presStyleCnt="0"/>
      <dgm:spPr/>
    </dgm:pt>
    <dgm:pt modelId="{40FC2ED6-028F-4C63-9C36-4B27F4FD2913}" type="pres">
      <dgm:prSet presAssocID="{CA021FD8-AC89-4A6C-B052-C69EE006D71A}" presName="background3" presStyleLbl="node3" presStyleIdx="0" presStyleCnt="4"/>
      <dgm:spPr>
        <a:xfrm>
          <a:off x="1432" y="1832421"/>
          <a:ext cx="1023134" cy="43242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126DDD01-B778-47E3-9CD6-A1608562D20F}" type="pres">
      <dgm:prSet presAssocID="{CA021FD8-AC89-4A6C-B052-C69EE006D71A}" presName="text3" presStyleLbl="fgAcc3" presStyleIdx="0" presStyleCnt="4" custScaleY="6655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46611A8A-239B-4AC8-98EC-EDCD88CF8915}" type="pres">
      <dgm:prSet presAssocID="{CA021FD8-AC89-4A6C-B052-C69EE006D71A}" presName="hierChild4" presStyleCnt="0"/>
      <dgm:spPr/>
    </dgm:pt>
    <dgm:pt modelId="{8E4BC942-2150-42FF-B11F-DDF0A664BDF7}" type="pres">
      <dgm:prSet presAssocID="{08A1DD2F-B34B-4F4E-A8F1-609690F9CDF3}" presName="Name17" presStyleLbl="parChTrans1D3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779"/>
              </a:lnTo>
              <a:lnTo>
                <a:pt x="625249" y="202779"/>
              </a:lnTo>
              <a:lnTo>
                <a:pt x="625249" y="297561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40A4B809-122E-4549-BC69-48E3417161F8}" type="pres">
      <dgm:prSet presAssocID="{C0FED5E0-51C8-4ACF-B59C-79906CA04062}" presName="hierRoot3" presStyleCnt="0"/>
      <dgm:spPr/>
    </dgm:pt>
    <dgm:pt modelId="{CB6FEDD4-4F9D-4E47-B85E-CB34A346B052}" type="pres">
      <dgm:prSet presAssocID="{C0FED5E0-51C8-4ACF-B59C-79906CA04062}" presName="composite3" presStyleCnt="0"/>
      <dgm:spPr/>
    </dgm:pt>
    <dgm:pt modelId="{4399FB3D-5ACD-44DA-B2B0-494FD108DBA0}" type="pres">
      <dgm:prSet presAssocID="{C0FED5E0-51C8-4ACF-B59C-79906CA04062}" presName="background3" presStyleLbl="node3" presStyleIdx="1" presStyleCnt="4"/>
      <dgm:spPr>
        <a:xfrm>
          <a:off x="1251931" y="1832421"/>
          <a:ext cx="1023134" cy="43242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47A7BDE1-9409-40AC-A72D-A069F57FA48F}" type="pres">
      <dgm:prSet presAssocID="{C0FED5E0-51C8-4ACF-B59C-79906CA04062}" presName="text3" presStyleLbl="fgAcc3" presStyleIdx="1" presStyleCnt="4" custScaleY="6655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330CF107-F177-4441-8464-E95ABE6A5272}" type="pres">
      <dgm:prSet presAssocID="{C0FED5E0-51C8-4ACF-B59C-79906CA04062}" presName="hierChild4" presStyleCnt="0"/>
      <dgm:spPr/>
    </dgm:pt>
    <dgm:pt modelId="{F85E8696-A85D-4320-96BA-C6426C47C2FD}" type="pres">
      <dgm:prSet presAssocID="{D824B132-9D73-43CC-A336-E564E62D4ED8}" presName="Name10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779"/>
              </a:lnTo>
              <a:lnTo>
                <a:pt x="1250498" y="202779"/>
              </a:lnTo>
              <a:lnTo>
                <a:pt x="1250498" y="297561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C92739F7-6B8D-424F-B95D-E2F467FDD138}" type="pres">
      <dgm:prSet presAssocID="{178E7AA3-229E-4B80-97D9-0B8A1696B062}" presName="hierRoot2" presStyleCnt="0"/>
      <dgm:spPr/>
    </dgm:pt>
    <dgm:pt modelId="{C452471A-8DB9-4619-AA24-E527CD675F68}" type="pres">
      <dgm:prSet presAssocID="{178E7AA3-229E-4B80-97D9-0B8A1696B062}" presName="composite2" presStyleCnt="0"/>
      <dgm:spPr/>
    </dgm:pt>
    <dgm:pt modelId="{58D3EBE5-CB92-47DE-9B2E-850C35E0AE62}" type="pres">
      <dgm:prSet presAssocID="{178E7AA3-229E-4B80-97D9-0B8A1696B062}" presName="background2" presStyleLbl="node2" presStyleIdx="1" presStyleCnt="2"/>
      <dgm:spPr>
        <a:xfrm>
          <a:off x="3127678" y="994323"/>
          <a:ext cx="1023134" cy="54053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6E763837-3933-4ECC-86EB-794448488CD0}" type="pres">
      <dgm:prSet presAssocID="{178E7AA3-229E-4B80-97D9-0B8A1696B062}" presName="text2" presStyleLbl="fgAcc2" presStyleIdx="1" presStyleCnt="2" custScaleY="8319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95A9AD7C-7073-4325-87F4-AFEF1700A34E}" type="pres">
      <dgm:prSet presAssocID="{178E7AA3-229E-4B80-97D9-0B8A1696B062}" presName="hierChild3" presStyleCnt="0"/>
      <dgm:spPr/>
    </dgm:pt>
    <dgm:pt modelId="{FF4CDA66-3E8B-4606-AE3B-14FBAB7BA127}" type="pres">
      <dgm:prSet presAssocID="{6BEE8F6E-1CBC-4AFA-AF8E-DBDA3712C958}" presName="Name17" presStyleLbl="parChTrans1D3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625249" y="0"/>
              </a:moveTo>
              <a:lnTo>
                <a:pt x="625249" y="202779"/>
              </a:lnTo>
              <a:lnTo>
                <a:pt x="0" y="202779"/>
              </a:lnTo>
              <a:lnTo>
                <a:pt x="0" y="297561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03209FCC-2D94-4F30-961B-95539CD3695B}" type="pres">
      <dgm:prSet presAssocID="{B94AA763-A1A6-441C-A57F-14B8A8E035E3}" presName="hierRoot3" presStyleCnt="0"/>
      <dgm:spPr/>
    </dgm:pt>
    <dgm:pt modelId="{3C4E6C7F-80C6-4A3F-B2DE-71CCA6372FD8}" type="pres">
      <dgm:prSet presAssocID="{B94AA763-A1A6-441C-A57F-14B8A8E035E3}" presName="composite3" presStyleCnt="0"/>
      <dgm:spPr/>
    </dgm:pt>
    <dgm:pt modelId="{9C23739E-63C8-40D5-A108-066F2A728F24}" type="pres">
      <dgm:prSet presAssocID="{B94AA763-A1A6-441C-A57F-14B8A8E035E3}" presName="background3" presStyleLbl="node3" presStyleIdx="2" presStyleCnt="4"/>
      <dgm:spPr>
        <a:xfrm>
          <a:off x="2502429" y="1832421"/>
          <a:ext cx="1023134" cy="43242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F5F73726-1D40-47AD-9B01-C18BC972327C}" type="pres">
      <dgm:prSet presAssocID="{B94AA763-A1A6-441C-A57F-14B8A8E035E3}" presName="text3" presStyleLbl="fgAcc3" presStyleIdx="2" presStyleCnt="4" custScaleY="6655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2D1BFBBE-3365-4D7E-9D55-0FFD6230E24C}" type="pres">
      <dgm:prSet presAssocID="{B94AA763-A1A6-441C-A57F-14B8A8E035E3}" presName="hierChild4" presStyleCnt="0"/>
      <dgm:spPr/>
    </dgm:pt>
    <dgm:pt modelId="{DB642E33-C386-44CF-9FDC-7FD756FC2BB1}" type="pres">
      <dgm:prSet presAssocID="{87CE4F62-4008-4F1B-9942-824FD26EB61E}" presName="Name17" presStyleLbl="parChTrans1D3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779"/>
              </a:lnTo>
              <a:lnTo>
                <a:pt x="625249" y="202779"/>
              </a:lnTo>
              <a:lnTo>
                <a:pt x="625249" y="297561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7B285B28-F7CC-407F-9EE7-C934B40F162A}" type="pres">
      <dgm:prSet presAssocID="{BF4A96FE-0A41-4D9B-909D-4C30E72D8F4B}" presName="hierRoot3" presStyleCnt="0"/>
      <dgm:spPr/>
    </dgm:pt>
    <dgm:pt modelId="{4D2D5B9B-784E-4DE4-A5C4-28A6DC1DE4D6}" type="pres">
      <dgm:prSet presAssocID="{BF4A96FE-0A41-4D9B-909D-4C30E72D8F4B}" presName="composite3" presStyleCnt="0"/>
      <dgm:spPr/>
    </dgm:pt>
    <dgm:pt modelId="{AB6CB3CC-D311-4721-9B13-D3F93B043C3D}" type="pres">
      <dgm:prSet presAssocID="{BF4A96FE-0A41-4D9B-909D-4C30E72D8F4B}" presName="background3" presStyleLbl="node3" presStyleIdx="3" presStyleCnt="4"/>
      <dgm:spPr>
        <a:xfrm>
          <a:off x="3752927" y="1832421"/>
          <a:ext cx="1023134" cy="43242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0A763470-BAD6-461D-804B-747EF899CD65}" type="pres">
      <dgm:prSet presAssocID="{BF4A96FE-0A41-4D9B-909D-4C30E72D8F4B}" presName="text3" presStyleLbl="fgAcc3" presStyleIdx="3" presStyleCnt="4" custScaleY="6655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AE0DE4C6-A440-4E20-ADAF-3ED1D57153FE}" type="pres">
      <dgm:prSet presAssocID="{BF4A96FE-0A41-4D9B-909D-4C30E72D8F4B}" presName="hierChild4" presStyleCnt="0"/>
      <dgm:spPr/>
    </dgm:pt>
  </dgm:ptLst>
  <dgm:cxnLst>
    <dgm:cxn modelId="{BC19AB4B-1352-4B66-A64F-43C090DD5B21}" srcId="{178E7AA3-229E-4B80-97D9-0B8A1696B062}" destId="{BF4A96FE-0A41-4D9B-909D-4C30E72D8F4B}" srcOrd="1" destOrd="0" parTransId="{87CE4F62-4008-4F1B-9942-824FD26EB61E}" sibTransId="{6532CAA7-9F6E-4DB9-B168-9F5CA4524688}"/>
    <dgm:cxn modelId="{A582AA67-73F4-4DB4-8B02-A88D33FAC6CB}" type="presOf" srcId="{87CE4F62-4008-4F1B-9942-824FD26EB61E}" destId="{DB642E33-C386-44CF-9FDC-7FD756FC2BB1}" srcOrd="0" destOrd="0" presId="urn:microsoft.com/office/officeart/2005/8/layout/hierarchy1"/>
    <dgm:cxn modelId="{EFDCF86F-EE41-4DCC-84A2-99F02B80B127}" type="presOf" srcId="{178E7AA3-229E-4B80-97D9-0B8A1696B062}" destId="{6E763837-3933-4ECC-86EB-794448488CD0}" srcOrd="0" destOrd="0" presId="urn:microsoft.com/office/officeart/2005/8/layout/hierarchy1"/>
    <dgm:cxn modelId="{DC55C963-375D-444D-8D04-C1BB8EFA25EB}" type="presOf" srcId="{FBEABDBF-0173-4F6E-B281-0472A8DDFC20}" destId="{BF509241-A682-4CF3-ABB2-0CF94D74DE90}" srcOrd="0" destOrd="0" presId="urn:microsoft.com/office/officeart/2005/8/layout/hierarchy1"/>
    <dgm:cxn modelId="{316DFA2E-AA2C-43FF-9346-F469D63FEF3C}" type="presOf" srcId="{D824B132-9D73-43CC-A336-E564E62D4ED8}" destId="{F85E8696-A85D-4320-96BA-C6426C47C2FD}" srcOrd="0" destOrd="0" presId="urn:microsoft.com/office/officeart/2005/8/layout/hierarchy1"/>
    <dgm:cxn modelId="{D3F38D12-583D-425A-A98B-217013EE7A5C}" type="presOf" srcId="{B94AA763-A1A6-441C-A57F-14B8A8E035E3}" destId="{F5F73726-1D40-47AD-9B01-C18BC972327C}" srcOrd="0" destOrd="0" presId="urn:microsoft.com/office/officeart/2005/8/layout/hierarchy1"/>
    <dgm:cxn modelId="{ADCD7416-FFFA-4A03-8D8E-D7E5FFB85239}" type="presOf" srcId="{833B2C94-443F-49E9-B738-36D9EACDA3B2}" destId="{598B0B01-9827-4575-B599-292D351BFF3F}" srcOrd="0" destOrd="0" presId="urn:microsoft.com/office/officeart/2005/8/layout/hierarchy1"/>
    <dgm:cxn modelId="{9A506FC2-CE20-4C2F-AF0C-F806C3490C6D}" srcId="{71801F9F-F0D7-4FA1-BF4A-CE0A98EDA657}" destId="{178E7AA3-229E-4B80-97D9-0B8A1696B062}" srcOrd="1" destOrd="0" parTransId="{D824B132-9D73-43CC-A336-E564E62D4ED8}" sibTransId="{F799D0C5-B6A0-46AD-99E8-79B391EF2EDA}"/>
    <dgm:cxn modelId="{7B0F3729-8AFD-4F90-ADD1-EBAE69E7806E}" type="presOf" srcId="{BF4A96FE-0A41-4D9B-909D-4C30E72D8F4B}" destId="{0A763470-BAD6-461D-804B-747EF899CD65}" srcOrd="0" destOrd="0" presId="urn:microsoft.com/office/officeart/2005/8/layout/hierarchy1"/>
    <dgm:cxn modelId="{4E2177EB-153F-4009-8946-5A50CA46E128}" type="presOf" srcId="{C0FED5E0-51C8-4ACF-B59C-79906CA04062}" destId="{47A7BDE1-9409-40AC-A72D-A069F57FA48F}" srcOrd="0" destOrd="0" presId="urn:microsoft.com/office/officeart/2005/8/layout/hierarchy1"/>
    <dgm:cxn modelId="{BE887BB3-3964-466A-80E4-DCD970C065CF}" type="presOf" srcId="{08A1DD2F-B34B-4F4E-A8F1-609690F9CDF3}" destId="{8E4BC942-2150-42FF-B11F-DDF0A664BDF7}" srcOrd="0" destOrd="0" presId="urn:microsoft.com/office/officeart/2005/8/layout/hierarchy1"/>
    <dgm:cxn modelId="{513CF3BE-68D1-4E96-B9B3-1C12DADB1732}" srcId="{71801F9F-F0D7-4FA1-BF4A-CE0A98EDA657}" destId="{833B2C94-443F-49E9-B738-36D9EACDA3B2}" srcOrd="0" destOrd="0" parTransId="{FBEABDBF-0173-4F6E-B281-0472A8DDFC20}" sibTransId="{49775C77-1D68-43CD-9B52-EF3A6BCE8C09}"/>
    <dgm:cxn modelId="{F305A511-DBE8-465E-84D1-D4BAD8B6CDBF}" type="presOf" srcId="{6BEE8F6E-1CBC-4AFA-AF8E-DBDA3712C958}" destId="{FF4CDA66-3E8B-4606-AE3B-14FBAB7BA127}" srcOrd="0" destOrd="0" presId="urn:microsoft.com/office/officeart/2005/8/layout/hierarchy1"/>
    <dgm:cxn modelId="{7E248578-D63D-4B75-A729-E32ABF5EDD23}" type="presOf" srcId="{CA021FD8-AC89-4A6C-B052-C69EE006D71A}" destId="{126DDD01-B778-47E3-9CD6-A1608562D20F}" srcOrd="0" destOrd="0" presId="urn:microsoft.com/office/officeart/2005/8/layout/hierarchy1"/>
    <dgm:cxn modelId="{077AFF0D-FFFC-4A9C-B765-005CBE7E72A2}" srcId="{178E7AA3-229E-4B80-97D9-0B8A1696B062}" destId="{B94AA763-A1A6-441C-A57F-14B8A8E035E3}" srcOrd="0" destOrd="0" parTransId="{6BEE8F6E-1CBC-4AFA-AF8E-DBDA3712C958}" sibTransId="{2E835C44-E442-4613-B8B9-EA5DB6645AA3}"/>
    <dgm:cxn modelId="{F65EDE2B-8C69-4A01-85D1-A63DB761E74F}" srcId="{833B2C94-443F-49E9-B738-36D9EACDA3B2}" destId="{CA021FD8-AC89-4A6C-B052-C69EE006D71A}" srcOrd="0" destOrd="0" parTransId="{E822462A-A870-48C1-8BA8-B7374F9610DB}" sibTransId="{85853C0E-C099-4FED-AD83-A4BECA576AA1}"/>
    <dgm:cxn modelId="{C9EC3880-E070-43FE-9BDA-00FFA813BFEB}" srcId="{833B2C94-443F-49E9-B738-36D9EACDA3B2}" destId="{C0FED5E0-51C8-4ACF-B59C-79906CA04062}" srcOrd="1" destOrd="0" parTransId="{08A1DD2F-B34B-4F4E-A8F1-609690F9CDF3}" sibTransId="{3AD5319B-89AE-4886-BF03-B35577B38183}"/>
    <dgm:cxn modelId="{0DCB857E-3253-4588-B82A-B7B6D3F2078D}" type="presOf" srcId="{71801F9F-F0D7-4FA1-BF4A-CE0A98EDA657}" destId="{8ADB243A-E03D-4DE6-B130-BFEB112DE5C1}" srcOrd="0" destOrd="0" presId="urn:microsoft.com/office/officeart/2005/8/layout/hierarchy1"/>
    <dgm:cxn modelId="{36A1717E-68A0-4CD2-8A56-F7F790330CB1}" srcId="{16710522-4C94-498C-9D5A-C716C6A7FD22}" destId="{71801F9F-F0D7-4FA1-BF4A-CE0A98EDA657}" srcOrd="0" destOrd="0" parTransId="{A024F552-9919-4305-A4F1-26F5F377F5DF}" sibTransId="{AB87AD81-E27B-4D7E-A29A-A6114B013644}"/>
    <dgm:cxn modelId="{A0BADC24-8F93-478A-B75B-590009C50FA4}" type="presOf" srcId="{E822462A-A870-48C1-8BA8-B7374F9610DB}" destId="{F87ECB30-9A2D-4D9F-8062-DB034B593FEC}" srcOrd="0" destOrd="0" presId="urn:microsoft.com/office/officeart/2005/8/layout/hierarchy1"/>
    <dgm:cxn modelId="{C360C25E-5FE3-4CC6-9DD7-674A284175D9}" type="presOf" srcId="{16710522-4C94-498C-9D5A-C716C6A7FD22}" destId="{D380513F-6544-406E-BE75-99BDE5D13E25}" srcOrd="0" destOrd="0" presId="urn:microsoft.com/office/officeart/2005/8/layout/hierarchy1"/>
    <dgm:cxn modelId="{3F0F740A-3EA0-4298-9F48-5A9844290271}" type="presParOf" srcId="{D380513F-6544-406E-BE75-99BDE5D13E25}" destId="{E28A85D1-89D0-4FC9-873B-C17F1316A019}" srcOrd="0" destOrd="0" presId="urn:microsoft.com/office/officeart/2005/8/layout/hierarchy1"/>
    <dgm:cxn modelId="{E21CE91A-0E9D-4593-BCFC-26382AE8F896}" type="presParOf" srcId="{E28A85D1-89D0-4FC9-873B-C17F1316A019}" destId="{31F576A4-4A50-48C4-B3D1-7BBDB1640137}" srcOrd="0" destOrd="0" presId="urn:microsoft.com/office/officeart/2005/8/layout/hierarchy1"/>
    <dgm:cxn modelId="{F8BEE481-9017-414B-B231-28938983225F}" type="presParOf" srcId="{31F576A4-4A50-48C4-B3D1-7BBDB1640137}" destId="{69F7CEA7-BDEB-4AD3-86D5-5A6BDF2791B6}" srcOrd="0" destOrd="0" presId="urn:microsoft.com/office/officeart/2005/8/layout/hierarchy1"/>
    <dgm:cxn modelId="{9D1FE9F9-09D1-4ADA-97F7-76A92D2FB18C}" type="presParOf" srcId="{31F576A4-4A50-48C4-B3D1-7BBDB1640137}" destId="{8ADB243A-E03D-4DE6-B130-BFEB112DE5C1}" srcOrd="1" destOrd="0" presId="urn:microsoft.com/office/officeart/2005/8/layout/hierarchy1"/>
    <dgm:cxn modelId="{D5996A60-6A08-4B42-8100-62DD16051B04}" type="presParOf" srcId="{E28A85D1-89D0-4FC9-873B-C17F1316A019}" destId="{2BF86F38-9FB4-48C6-849E-FA12FBE35778}" srcOrd="1" destOrd="0" presId="urn:microsoft.com/office/officeart/2005/8/layout/hierarchy1"/>
    <dgm:cxn modelId="{039ED2AF-0697-4564-93F5-A393522947F9}" type="presParOf" srcId="{2BF86F38-9FB4-48C6-849E-FA12FBE35778}" destId="{BF509241-A682-4CF3-ABB2-0CF94D74DE90}" srcOrd="0" destOrd="0" presId="urn:microsoft.com/office/officeart/2005/8/layout/hierarchy1"/>
    <dgm:cxn modelId="{5F674959-38E1-4FB6-9D28-13FCF0FD421B}" type="presParOf" srcId="{2BF86F38-9FB4-48C6-849E-FA12FBE35778}" destId="{9EB89CB3-2CE7-40C6-AC79-47915F07125A}" srcOrd="1" destOrd="0" presId="urn:microsoft.com/office/officeart/2005/8/layout/hierarchy1"/>
    <dgm:cxn modelId="{59C5642B-909F-4C5C-871A-07D9C1DC2416}" type="presParOf" srcId="{9EB89CB3-2CE7-40C6-AC79-47915F07125A}" destId="{ADC3E390-D815-4F0C-8ED2-5C5F429C3431}" srcOrd="0" destOrd="0" presId="urn:microsoft.com/office/officeart/2005/8/layout/hierarchy1"/>
    <dgm:cxn modelId="{088D8753-BEF3-45DA-AF2F-6E6C559E2BD9}" type="presParOf" srcId="{ADC3E390-D815-4F0C-8ED2-5C5F429C3431}" destId="{58C67CBE-3F65-4A12-BE62-E06E13A25A57}" srcOrd="0" destOrd="0" presId="urn:microsoft.com/office/officeart/2005/8/layout/hierarchy1"/>
    <dgm:cxn modelId="{9865E17F-6169-4FAD-A436-5EED53559659}" type="presParOf" srcId="{ADC3E390-D815-4F0C-8ED2-5C5F429C3431}" destId="{598B0B01-9827-4575-B599-292D351BFF3F}" srcOrd="1" destOrd="0" presId="urn:microsoft.com/office/officeart/2005/8/layout/hierarchy1"/>
    <dgm:cxn modelId="{7FC88DBB-78C2-4D24-A1D8-C59B6BB284AA}" type="presParOf" srcId="{9EB89CB3-2CE7-40C6-AC79-47915F07125A}" destId="{A136A91C-3672-4FDF-9448-693A3C358E3A}" srcOrd="1" destOrd="0" presId="urn:microsoft.com/office/officeart/2005/8/layout/hierarchy1"/>
    <dgm:cxn modelId="{E5BBB91B-DB9E-41EF-ABB0-74B355979083}" type="presParOf" srcId="{A136A91C-3672-4FDF-9448-693A3C358E3A}" destId="{F87ECB30-9A2D-4D9F-8062-DB034B593FEC}" srcOrd="0" destOrd="0" presId="urn:microsoft.com/office/officeart/2005/8/layout/hierarchy1"/>
    <dgm:cxn modelId="{CE2460CA-FA9E-41FB-A723-D21E02C35E06}" type="presParOf" srcId="{A136A91C-3672-4FDF-9448-693A3C358E3A}" destId="{C73FD66B-F130-418D-9402-66DC6D502127}" srcOrd="1" destOrd="0" presId="urn:microsoft.com/office/officeart/2005/8/layout/hierarchy1"/>
    <dgm:cxn modelId="{9894CD6D-59E8-4F2F-8513-4C094D3AC3FF}" type="presParOf" srcId="{C73FD66B-F130-418D-9402-66DC6D502127}" destId="{5013BF91-B06F-4A8D-8540-373872D0F4A9}" srcOrd="0" destOrd="0" presId="urn:microsoft.com/office/officeart/2005/8/layout/hierarchy1"/>
    <dgm:cxn modelId="{3A145B2A-EED8-4E5F-99EA-1486BFA14DD2}" type="presParOf" srcId="{5013BF91-B06F-4A8D-8540-373872D0F4A9}" destId="{40FC2ED6-028F-4C63-9C36-4B27F4FD2913}" srcOrd="0" destOrd="0" presId="urn:microsoft.com/office/officeart/2005/8/layout/hierarchy1"/>
    <dgm:cxn modelId="{C1CF55FE-92AA-4CC9-8EE0-3BD6F2DCBAC8}" type="presParOf" srcId="{5013BF91-B06F-4A8D-8540-373872D0F4A9}" destId="{126DDD01-B778-47E3-9CD6-A1608562D20F}" srcOrd="1" destOrd="0" presId="urn:microsoft.com/office/officeart/2005/8/layout/hierarchy1"/>
    <dgm:cxn modelId="{5E2D39DE-DB4D-47EB-898F-0381E305041C}" type="presParOf" srcId="{C73FD66B-F130-418D-9402-66DC6D502127}" destId="{46611A8A-239B-4AC8-98EC-EDCD88CF8915}" srcOrd="1" destOrd="0" presId="urn:microsoft.com/office/officeart/2005/8/layout/hierarchy1"/>
    <dgm:cxn modelId="{3FD38CD3-07A4-4DAD-B129-FE2AF52E28D2}" type="presParOf" srcId="{A136A91C-3672-4FDF-9448-693A3C358E3A}" destId="{8E4BC942-2150-42FF-B11F-DDF0A664BDF7}" srcOrd="2" destOrd="0" presId="urn:microsoft.com/office/officeart/2005/8/layout/hierarchy1"/>
    <dgm:cxn modelId="{C5EDD93F-E5F8-4F50-A914-27E3AFBE9845}" type="presParOf" srcId="{A136A91C-3672-4FDF-9448-693A3C358E3A}" destId="{40A4B809-122E-4549-BC69-48E3417161F8}" srcOrd="3" destOrd="0" presId="urn:microsoft.com/office/officeart/2005/8/layout/hierarchy1"/>
    <dgm:cxn modelId="{39595E7B-8B49-45E8-A726-B84D00834466}" type="presParOf" srcId="{40A4B809-122E-4549-BC69-48E3417161F8}" destId="{CB6FEDD4-4F9D-4E47-B85E-CB34A346B052}" srcOrd="0" destOrd="0" presId="urn:microsoft.com/office/officeart/2005/8/layout/hierarchy1"/>
    <dgm:cxn modelId="{EED37FB8-5A6B-4965-BDF5-4CE03E6F043C}" type="presParOf" srcId="{CB6FEDD4-4F9D-4E47-B85E-CB34A346B052}" destId="{4399FB3D-5ACD-44DA-B2B0-494FD108DBA0}" srcOrd="0" destOrd="0" presId="urn:microsoft.com/office/officeart/2005/8/layout/hierarchy1"/>
    <dgm:cxn modelId="{7622081F-1CF2-40FB-BAAD-8A3964A073A8}" type="presParOf" srcId="{CB6FEDD4-4F9D-4E47-B85E-CB34A346B052}" destId="{47A7BDE1-9409-40AC-A72D-A069F57FA48F}" srcOrd="1" destOrd="0" presId="urn:microsoft.com/office/officeart/2005/8/layout/hierarchy1"/>
    <dgm:cxn modelId="{4E2A34E8-7757-47D1-942D-2EF4D51DA4F3}" type="presParOf" srcId="{40A4B809-122E-4549-BC69-48E3417161F8}" destId="{330CF107-F177-4441-8464-E95ABE6A5272}" srcOrd="1" destOrd="0" presId="urn:microsoft.com/office/officeart/2005/8/layout/hierarchy1"/>
    <dgm:cxn modelId="{4E170964-88A0-47A1-8829-A6706A261057}" type="presParOf" srcId="{2BF86F38-9FB4-48C6-849E-FA12FBE35778}" destId="{F85E8696-A85D-4320-96BA-C6426C47C2FD}" srcOrd="2" destOrd="0" presId="urn:microsoft.com/office/officeart/2005/8/layout/hierarchy1"/>
    <dgm:cxn modelId="{696D60C4-0C7C-449C-91D2-3DBCE6843660}" type="presParOf" srcId="{2BF86F38-9FB4-48C6-849E-FA12FBE35778}" destId="{C92739F7-6B8D-424F-B95D-E2F467FDD138}" srcOrd="3" destOrd="0" presId="urn:microsoft.com/office/officeart/2005/8/layout/hierarchy1"/>
    <dgm:cxn modelId="{228189F5-6F5E-443F-8072-3B8E327623DE}" type="presParOf" srcId="{C92739F7-6B8D-424F-B95D-E2F467FDD138}" destId="{C452471A-8DB9-4619-AA24-E527CD675F68}" srcOrd="0" destOrd="0" presId="urn:microsoft.com/office/officeart/2005/8/layout/hierarchy1"/>
    <dgm:cxn modelId="{860A241C-955F-4406-B7A7-BA11DDCDB433}" type="presParOf" srcId="{C452471A-8DB9-4619-AA24-E527CD675F68}" destId="{58D3EBE5-CB92-47DE-9B2E-850C35E0AE62}" srcOrd="0" destOrd="0" presId="urn:microsoft.com/office/officeart/2005/8/layout/hierarchy1"/>
    <dgm:cxn modelId="{70071CE6-94B4-40C8-8CDF-BE692D185832}" type="presParOf" srcId="{C452471A-8DB9-4619-AA24-E527CD675F68}" destId="{6E763837-3933-4ECC-86EB-794448488CD0}" srcOrd="1" destOrd="0" presId="urn:microsoft.com/office/officeart/2005/8/layout/hierarchy1"/>
    <dgm:cxn modelId="{14CE337E-EC62-4E9E-9CE1-0AB56D24073B}" type="presParOf" srcId="{C92739F7-6B8D-424F-B95D-E2F467FDD138}" destId="{95A9AD7C-7073-4325-87F4-AFEF1700A34E}" srcOrd="1" destOrd="0" presId="urn:microsoft.com/office/officeart/2005/8/layout/hierarchy1"/>
    <dgm:cxn modelId="{34950C03-08FA-444A-8FFC-6F1AFC383A1A}" type="presParOf" srcId="{95A9AD7C-7073-4325-87F4-AFEF1700A34E}" destId="{FF4CDA66-3E8B-4606-AE3B-14FBAB7BA127}" srcOrd="0" destOrd="0" presId="urn:microsoft.com/office/officeart/2005/8/layout/hierarchy1"/>
    <dgm:cxn modelId="{138F13F2-58BD-44A1-ACBA-6A1C9955FBE3}" type="presParOf" srcId="{95A9AD7C-7073-4325-87F4-AFEF1700A34E}" destId="{03209FCC-2D94-4F30-961B-95539CD3695B}" srcOrd="1" destOrd="0" presId="urn:microsoft.com/office/officeart/2005/8/layout/hierarchy1"/>
    <dgm:cxn modelId="{8A28148B-7AA0-4CCB-BBDE-F43769103D94}" type="presParOf" srcId="{03209FCC-2D94-4F30-961B-95539CD3695B}" destId="{3C4E6C7F-80C6-4A3F-B2DE-71CCA6372FD8}" srcOrd="0" destOrd="0" presId="urn:microsoft.com/office/officeart/2005/8/layout/hierarchy1"/>
    <dgm:cxn modelId="{2DBAA189-B7B0-4FE6-9525-2E1E081FE9E7}" type="presParOf" srcId="{3C4E6C7F-80C6-4A3F-B2DE-71CCA6372FD8}" destId="{9C23739E-63C8-40D5-A108-066F2A728F24}" srcOrd="0" destOrd="0" presId="urn:microsoft.com/office/officeart/2005/8/layout/hierarchy1"/>
    <dgm:cxn modelId="{F05BBB2A-45FF-45B7-89A2-884A7032EBFD}" type="presParOf" srcId="{3C4E6C7F-80C6-4A3F-B2DE-71CCA6372FD8}" destId="{F5F73726-1D40-47AD-9B01-C18BC972327C}" srcOrd="1" destOrd="0" presId="urn:microsoft.com/office/officeart/2005/8/layout/hierarchy1"/>
    <dgm:cxn modelId="{D80812F0-269A-480A-927B-F39ADC800581}" type="presParOf" srcId="{03209FCC-2D94-4F30-961B-95539CD3695B}" destId="{2D1BFBBE-3365-4D7E-9D55-0FFD6230E24C}" srcOrd="1" destOrd="0" presId="urn:microsoft.com/office/officeart/2005/8/layout/hierarchy1"/>
    <dgm:cxn modelId="{F5353D7E-464D-4585-B10E-B624876CC11C}" type="presParOf" srcId="{95A9AD7C-7073-4325-87F4-AFEF1700A34E}" destId="{DB642E33-C386-44CF-9FDC-7FD756FC2BB1}" srcOrd="2" destOrd="0" presId="urn:microsoft.com/office/officeart/2005/8/layout/hierarchy1"/>
    <dgm:cxn modelId="{F1F7C746-EFF4-43DC-9C24-71E0FCE518DE}" type="presParOf" srcId="{95A9AD7C-7073-4325-87F4-AFEF1700A34E}" destId="{7B285B28-F7CC-407F-9EE7-C934B40F162A}" srcOrd="3" destOrd="0" presId="urn:microsoft.com/office/officeart/2005/8/layout/hierarchy1"/>
    <dgm:cxn modelId="{3C7BB7AE-6D40-4882-9C20-7488636F16F6}" type="presParOf" srcId="{7B285B28-F7CC-407F-9EE7-C934B40F162A}" destId="{4D2D5B9B-784E-4DE4-A5C4-28A6DC1DE4D6}" srcOrd="0" destOrd="0" presId="urn:microsoft.com/office/officeart/2005/8/layout/hierarchy1"/>
    <dgm:cxn modelId="{445B6379-2197-4B38-BBC0-C8B26AA9B4DF}" type="presParOf" srcId="{4D2D5B9B-784E-4DE4-A5C4-28A6DC1DE4D6}" destId="{AB6CB3CC-D311-4721-9B13-D3F93B043C3D}" srcOrd="0" destOrd="0" presId="urn:microsoft.com/office/officeart/2005/8/layout/hierarchy1"/>
    <dgm:cxn modelId="{F2DB1CFC-CEC6-4C61-B03D-75B54E9255A2}" type="presParOf" srcId="{4D2D5B9B-784E-4DE4-A5C4-28A6DC1DE4D6}" destId="{0A763470-BAD6-461D-804B-747EF899CD65}" srcOrd="1" destOrd="0" presId="urn:microsoft.com/office/officeart/2005/8/layout/hierarchy1"/>
    <dgm:cxn modelId="{D0826C14-5A2E-4B9C-9678-7940BD28744C}" type="presParOf" srcId="{7B285B28-F7CC-407F-9EE7-C934B40F162A}" destId="{AE0DE4C6-A440-4E20-ADAF-3ED1D57153F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642E33-C386-44CF-9FDC-7FD756FC2BB1}">
      <dsp:nvSpPr>
        <dsp:cNvPr id="0" name=""/>
        <dsp:cNvSpPr/>
      </dsp:nvSpPr>
      <dsp:spPr>
        <a:xfrm>
          <a:off x="3639245" y="1534859"/>
          <a:ext cx="625249" cy="2975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779"/>
              </a:lnTo>
              <a:lnTo>
                <a:pt x="625249" y="202779"/>
              </a:lnTo>
              <a:lnTo>
                <a:pt x="625249" y="29756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4CDA66-3E8B-4606-AE3B-14FBAB7BA127}">
      <dsp:nvSpPr>
        <dsp:cNvPr id="0" name=""/>
        <dsp:cNvSpPr/>
      </dsp:nvSpPr>
      <dsp:spPr>
        <a:xfrm>
          <a:off x="3013996" y="1534859"/>
          <a:ext cx="625249" cy="297561"/>
        </a:xfrm>
        <a:custGeom>
          <a:avLst/>
          <a:gdLst/>
          <a:ahLst/>
          <a:cxnLst/>
          <a:rect l="0" t="0" r="0" b="0"/>
          <a:pathLst>
            <a:path>
              <a:moveTo>
                <a:pt x="625249" y="0"/>
              </a:moveTo>
              <a:lnTo>
                <a:pt x="625249" y="202779"/>
              </a:lnTo>
              <a:lnTo>
                <a:pt x="0" y="202779"/>
              </a:lnTo>
              <a:lnTo>
                <a:pt x="0" y="29756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5E8696-A85D-4320-96BA-C6426C47C2FD}">
      <dsp:nvSpPr>
        <dsp:cNvPr id="0" name=""/>
        <dsp:cNvSpPr/>
      </dsp:nvSpPr>
      <dsp:spPr>
        <a:xfrm>
          <a:off x="2388747" y="696761"/>
          <a:ext cx="1250498" cy="2975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779"/>
              </a:lnTo>
              <a:lnTo>
                <a:pt x="1250498" y="202779"/>
              </a:lnTo>
              <a:lnTo>
                <a:pt x="1250498" y="29756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4BC942-2150-42FF-B11F-DDF0A664BDF7}">
      <dsp:nvSpPr>
        <dsp:cNvPr id="0" name=""/>
        <dsp:cNvSpPr/>
      </dsp:nvSpPr>
      <dsp:spPr>
        <a:xfrm>
          <a:off x="1138249" y="1534859"/>
          <a:ext cx="625249" cy="2975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779"/>
              </a:lnTo>
              <a:lnTo>
                <a:pt x="625249" y="202779"/>
              </a:lnTo>
              <a:lnTo>
                <a:pt x="625249" y="29756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7ECB30-9A2D-4D9F-8062-DB034B593FEC}">
      <dsp:nvSpPr>
        <dsp:cNvPr id="0" name=""/>
        <dsp:cNvSpPr/>
      </dsp:nvSpPr>
      <dsp:spPr>
        <a:xfrm>
          <a:off x="513000" y="1534859"/>
          <a:ext cx="625249" cy="297561"/>
        </a:xfrm>
        <a:custGeom>
          <a:avLst/>
          <a:gdLst/>
          <a:ahLst/>
          <a:cxnLst/>
          <a:rect l="0" t="0" r="0" b="0"/>
          <a:pathLst>
            <a:path>
              <a:moveTo>
                <a:pt x="625249" y="0"/>
              </a:moveTo>
              <a:lnTo>
                <a:pt x="625249" y="202779"/>
              </a:lnTo>
              <a:lnTo>
                <a:pt x="0" y="202779"/>
              </a:lnTo>
              <a:lnTo>
                <a:pt x="0" y="29756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509241-A682-4CF3-ABB2-0CF94D74DE90}">
      <dsp:nvSpPr>
        <dsp:cNvPr id="0" name=""/>
        <dsp:cNvSpPr/>
      </dsp:nvSpPr>
      <dsp:spPr>
        <a:xfrm>
          <a:off x="1138249" y="696761"/>
          <a:ext cx="1250498" cy="297561"/>
        </a:xfrm>
        <a:custGeom>
          <a:avLst/>
          <a:gdLst/>
          <a:ahLst/>
          <a:cxnLst/>
          <a:rect l="0" t="0" r="0" b="0"/>
          <a:pathLst>
            <a:path>
              <a:moveTo>
                <a:pt x="1250498" y="0"/>
              </a:moveTo>
              <a:lnTo>
                <a:pt x="1250498" y="202779"/>
              </a:lnTo>
              <a:lnTo>
                <a:pt x="0" y="202779"/>
              </a:lnTo>
              <a:lnTo>
                <a:pt x="0" y="29756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7CEA7-BDEB-4AD3-86D5-5A6BDF2791B6}">
      <dsp:nvSpPr>
        <dsp:cNvPr id="0" name=""/>
        <dsp:cNvSpPr/>
      </dsp:nvSpPr>
      <dsp:spPr>
        <a:xfrm>
          <a:off x="1877180" y="120187"/>
          <a:ext cx="1023134" cy="57657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DB243A-E03D-4DE6-B130-BFEB112DE5C1}">
      <dsp:nvSpPr>
        <dsp:cNvPr id="0" name=""/>
        <dsp:cNvSpPr/>
      </dsp:nvSpPr>
      <dsp:spPr>
        <a:xfrm>
          <a:off x="1990861" y="228184"/>
          <a:ext cx="1023134" cy="57657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Opći dio proračuna</a:t>
          </a:r>
        </a:p>
      </dsp:txBody>
      <dsp:txXfrm>
        <a:off x="2007748" y="245071"/>
        <a:ext cx="989360" cy="542800"/>
      </dsp:txXfrm>
    </dsp:sp>
    <dsp:sp modelId="{58C67CBE-3F65-4A12-BE62-E06E13A25A57}">
      <dsp:nvSpPr>
        <dsp:cNvPr id="0" name=""/>
        <dsp:cNvSpPr/>
      </dsp:nvSpPr>
      <dsp:spPr>
        <a:xfrm>
          <a:off x="626682" y="994323"/>
          <a:ext cx="1023134" cy="54053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8B0B01-9827-4575-B599-292D351BFF3F}">
      <dsp:nvSpPr>
        <dsp:cNvPr id="0" name=""/>
        <dsp:cNvSpPr/>
      </dsp:nvSpPr>
      <dsp:spPr>
        <a:xfrm>
          <a:off x="740363" y="1102321"/>
          <a:ext cx="1023134" cy="54053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Račun prihoda i rashoda</a:t>
          </a:r>
        </a:p>
      </dsp:txBody>
      <dsp:txXfrm>
        <a:off x="756195" y="1118153"/>
        <a:ext cx="991470" cy="508872"/>
      </dsp:txXfrm>
    </dsp:sp>
    <dsp:sp modelId="{40FC2ED6-028F-4C63-9C36-4B27F4FD2913}">
      <dsp:nvSpPr>
        <dsp:cNvPr id="0" name=""/>
        <dsp:cNvSpPr/>
      </dsp:nvSpPr>
      <dsp:spPr>
        <a:xfrm>
          <a:off x="1432" y="1832421"/>
          <a:ext cx="1023134" cy="43242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6DDD01-B778-47E3-9CD6-A1608562D20F}">
      <dsp:nvSpPr>
        <dsp:cNvPr id="0" name=""/>
        <dsp:cNvSpPr/>
      </dsp:nvSpPr>
      <dsp:spPr>
        <a:xfrm>
          <a:off x="115114" y="1940419"/>
          <a:ext cx="1023134" cy="43242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Prihodi</a:t>
          </a:r>
        </a:p>
      </dsp:txBody>
      <dsp:txXfrm>
        <a:off x="127779" y="1953084"/>
        <a:ext cx="997804" cy="407097"/>
      </dsp:txXfrm>
    </dsp:sp>
    <dsp:sp modelId="{4399FB3D-5ACD-44DA-B2B0-494FD108DBA0}">
      <dsp:nvSpPr>
        <dsp:cNvPr id="0" name=""/>
        <dsp:cNvSpPr/>
      </dsp:nvSpPr>
      <dsp:spPr>
        <a:xfrm>
          <a:off x="1251931" y="1832421"/>
          <a:ext cx="1023134" cy="43242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A7BDE1-9409-40AC-A72D-A069F57FA48F}">
      <dsp:nvSpPr>
        <dsp:cNvPr id="0" name=""/>
        <dsp:cNvSpPr/>
      </dsp:nvSpPr>
      <dsp:spPr>
        <a:xfrm>
          <a:off x="1365612" y="1940419"/>
          <a:ext cx="1023134" cy="43242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Rashodi</a:t>
          </a:r>
        </a:p>
      </dsp:txBody>
      <dsp:txXfrm>
        <a:off x="1378277" y="1953084"/>
        <a:ext cx="997804" cy="407097"/>
      </dsp:txXfrm>
    </dsp:sp>
    <dsp:sp modelId="{58D3EBE5-CB92-47DE-9B2E-850C35E0AE62}">
      <dsp:nvSpPr>
        <dsp:cNvPr id="0" name=""/>
        <dsp:cNvSpPr/>
      </dsp:nvSpPr>
      <dsp:spPr>
        <a:xfrm>
          <a:off x="3127678" y="994323"/>
          <a:ext cx="1023134" cy="54053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763837-3933-4ECC-86EB-794448488CD0}">
      <dsp:nvSpPr>
        <dsp:cNvPr id="0" name=""/>
        <dsp:cNvSpPr/>
      </dsp:nvSpPr>
      <dsp:spPr>
        <a:xfrm>
          <a:off x="3241360" y="1102321"/>
          <a:ext cx="1023134" cy="54053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Račun financiranja</a:t>
          </a:r>
        </a:p>
      </dsp:txBody>
      <dsp:txXfrm>
        <a:off x="3257192" y="1118153"/>
        <a:ext cx="991470" cy="508872"/>
      </dsp:txXfrm>
    </dsp:sp>
    <dsp:sp modelId="{9C23739E-63C8-40D5-A108-066F2A728F24}">
      <dsp:nvSpPr>
        <dsp:cNvPr id="0" name=""/>
        <dsp:cNvSpPr/>
      </dsp:nvSpPr>
      <dsp:spPr>
        <a:xfrm>
          <a:off x="2502429" y="1832421"/>
          <a:ext cx="1023134" cy="43242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F73726-1D40-47AD-9B01-C18BC972327C}">
      <dsp:nvSpPr>
        <dsp:cNvPr id="0" name=""/>
        <dsp:cNvSpPr/>
      </dsp:nvSpPr>
      <dsp:spPr>
        <a:xfrm>
          <a:off x="2616110" y="1940419"/>
          <a:ext cx="1023134" cy="43242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Primici od financijske imovine i zaduživanja</a:t>
          </a:r>
        </a:p>
      </dsp:txBody>
      <dsp:txXfrm>
        <a:off x="2628775" y="1953084"/>
        <a:ext cx="997804" cy="407097"/>
      </dsp:txXfrm>
    </dsp:sp>
    <dsp:sp modelId="{AB6CB3CC-D311-4721-9B13-D3F93B043C3D}">
      <dsp:nvSpPr>
        <dsp:cNvPr id="0" name=""/>
        <dsp:cNvSpPr/>
      </dsp:nvSpPr>
      <dsp:spPr>
        <a:xfrm>
          <a:off x="3752927" y="1832421"/>
          <a:ext cx="1023134" cy="43242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763470-BAD6-461D-804B-747EF899CD65}">
      <dsp:nvSpPr>
        <dsp:cNvPr id="0" name=""/>
        <dsp:cNvSpPr/>
      </dsp:nvSpPr>
      <dsp:spPr>
        <a:xfrm>
          <a:off x="3866609" y="1940419"/>
          <a:ext cx="1023134" cy="43242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Izdaci za financijsku imovinu i otplate zajmova</a:t>
          </a:r>
        </a:p>
      </dsp:txBody>
      <dsp:txXfrm>
        <a:off x="3879274" y="1953084"/>
        <a:ext cx="997804" cy="4070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EF2F3-EAE8-4E4F-8BA6-1A009CE6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10</Pages>
  <Words>3231</Words>
  <Characters>18419</Characters>
  <Application>Microsoft Office Word</Application>
  <DocSecurity>0</DocSecurity>
  <Lines>153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MOBES</dc:creator>
  <cp:lastModifiedBy>Mobes kvaliteta</cp:lastModifiedBy>
  <cp:revision>11</cp:revision>
  <cp:lastPrinted>2020-12-03T08:31:00Z</cp:lastPrinted>
  <dcterms:created xsi:type="dcterms:W3CDTF">2020-12-03T10:56:00Z</dcterms:created>
  <dcterms:modified xsi:type="dcterms:W3CDTF">2023-07-06T12:52:00Z</dcterms:modified>
</cp:coreProperties>
</file>